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AD" w:rsidRDefault="00BE6990">
      <w:pPr>
        <w:spacing w:after="0"/>
        <w:ind w:left="1"/>
        <w:jc w:val="center"/>
      </w:pPr>
      <w:r>
        <w:rPr>
          <w:rFonts w:ascii="Tahoma" w:eastAsia="Tahoma" w:hAnsi="Tahoma" w:cs="Tahoma"/>
          <w:b/>
          <w:sz w:val="20"/>
          <w:u w:val="single" w:color="000000"/>
        </w:rPr>
        <w:t>FORMULARZ ZGŁASZENIA UWAG</w:t>
      </w:r>
    </w:p>
    <w:p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:rsidR="00E47FAD" w:rsidRDefault="00BE6990">
      <w:pPr>
        <w:spacing w:after="0"/>
        <w:ind w:left="1512"/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C90551">
            <w:pPr>
              <w:ind w:left="27"/>
              <w:jc w:val="center"/>
            </w:pPr>
            <w:r>
              <w:t>Podtrzymywanie i upowszechnianie tradycji narodowych i religijnych, rozwój świadomości obywatelskiej, kulturowe</w:t>
            </w:r>
            <w:r w:rsidR="00BF16F6">
              <w:t>j</w:t>
            </w:r>
            <w:r>
              <w:t xml:space="preserve"> oraz tożsamości lokalne</w:t>
            </w:r>
            <w:r w:rsidR="00BF16F6">
              <w:t>j</w:t>
            </w:r>
          </w:p>
        </w:tc>
      </w:tr>
      <w:tr w:rsidR="00E47FAD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F6" w:rsidRPr="00C26EE1" w:rsidRDefault="003E12A7" w:rsidP="003E12A7">
            <w:pPr>
              <w:ind w:left="30"/>
              <w:jc w:val="center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Akademia Schaby </w:t>
            </w:r>
            <w:r w:rsidR="00A70D4F">
              <w:rPr>
                <w:rFonts w:ascii="Tahoma" w:eastAsia="Tahoma" w:hAnsi="Tahoma" w:cs="Tahoma"/>
                <w:b/>
                <w:sz w:val="20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20"/>
              </w:rPr>
              <w:t>Aleja Kasztanowa 92 A, 05-831 Młochów</w:t>
            </w:r>
            <w:r w:rsidR="00A70D4F">
              <w:rPr>
                <w:rFonts w:ascii="Tahoma" w:eastAsia="Tahoma" w:hAnsi="Tahoma" w:cs="Tahoma"/>
                <w:b/>
                <w:sz w:val="20"/>
              </w:rPr>
              <w:t>.</w:t>
            </w:r>
          </w:p>
        </w:tc>
      </w:tr>
      <w:tr w:rsidR="00E47FAD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3E12A7">
            <w:pPr>
              <w:ind w:left="26"/>
              <w:jc w:val="center"/>
            </w:pPr>
            <w:r>
              <w:t xml:space="preserve">Organizacja mini Olimpiady Baseballowej w formie Turnieju Mikołajkowego dla Dzieci i Młodzieży ze szkół podstawowych w Ruścu; </w:t>
            </w:r>
            <w:r>
              <w:br/>
              <w:t>Woli Krakowiańskiej</w:t>
            </w:r>
            <w:bookmarkStart w:id="0" w:name="_GoBack"/>
            <w:bookmarkEnd w:id="0"/>
            <w:r>
              <w:t xml:space="preserve"> i Młochowa</w:t>
            </w:r>
          </w:p>
        </w:tc>
      </w:tr>
      <w:tr w:rsidR="00E47FAD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E47FAD"/>
        </w:tc>
      </w:tr>
      <w:tr w:rsidR="00E47FAD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Default="00BE6990">
            <w:pPr>
              <w:ind w:left="341" w:right="76" w:hanging="3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Dane zgłaszającego uwagi (imię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E47FAD"/>
        </w:tc>
      </w:tr>
      <w:tr w:rsidR="00E47FAD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E47FAD"/>
        </w:tc>
      </w:tr>
      <w:tr w:rsidR="00E47FAD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AD" w:rsidRDefault="00E47FAD"/>
        </w:tc>
      </w:tr>
    </w:tbl>
    <w:p w:rsidR="00BE6990" w:rsidRDefault="00BE6990"/>
    <w:sectPr w:rsidR="00BE6990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D"/>
    <w:rsid w:val="003E12A7"/>
    <w:rsid w:val="004A6F46"/>
    <w:rsid w:val="00682FC2"/>
    <w:rsid w:val="00A70D4F"/>
    <w:rsid w:val="00BE6990"/>
    <w:rsid w:val="00BF16F6"/>
    <w:rsid w:val="00BF436E"/>
    <w:rsid w:val="00C26EE1"/>
    <w:rsid w:val="00C90551"/>
    <w:rsid w:val="00E47FAD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Monika Kosakowska</cp:lastModifiedBy>
  <cp:revision>2</cp:revision>
  <dcterms:created xsi:type="dcterms:W3CDTF">2018-11-28T13:20:00Z</dcterms:created>
  <dcterms:modified xsi:type="dcterms:W3CDTF">2018-11-28T13:20:00Z</dcterms:modified>
</cp:coreProperties>
</file>