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36" w:rsidRDefault="00661073">
      <w:pPr>
        <w:spacing w:after="0" w:line="240" w:lineRule="auto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Załącznik Nr 3</w:t>
      </w:r>
    </w:p>
    <w:p w:rsidR="005B3136" w:rsidRDefault="00661073">
      <w:pPr>
        <w:spacing w:after="0" w:line="240" w:lineRule="auto"/>
        <w:jc w:val="right"/>
      </w:pPr>
      <w:r>
        <w:t>do Zarządzenia Nr 2/2017</w:t>
      </w:r>
    </w:p>
    <w:p w:rsidR="005B3136" w:rsidRDefault="00661073">
      <w:pPr>
        <w:spacing w:after="0" w:line="240" w:lineRule="auto"/>
        <w:jc w:val="right"/>
      </w:pPr>
      <w:r>
        <w:t>Wójta Gminy Nadarzyn</w:t>
      </w:r>
    </w:p>
    <w:p w:rsidR="005B3136" w:rsidRDefault="00661073">
      <w:pPr>
        <w:spacing w:after="0" w:line="240" w:lineRule="auto"/>
        <w:jc w:val="right"/>
      </w:pPr>
      <w:r>
        <w:t>z dnia 10 stycznia 2017 roku.</w:t>
      </w:r>
    </w:p>
    <w:p w:rsidR="005B3136" w:rsidRDefault="005B3136">
      <w:pPr>
        <w:spacing w:after="0" w:line="240" w:lineRule="auto"/>
        <w:jc w:val="right"/>
      </w:pPr>
    </w:p>
    <w:p w:rsidR="005B3136" w:rsidRDefault="00661073">
      <w:pPr>
        <w:spacing w:after="0" w:line="240" w:lineRule="auto"/>
        <w:jc w:val="both"/>
      </w:pPr>
      <w:r>
        <w:t>Nr oferty…………………..</w:t>
      </w:r>
    </w:p>
    <w:p w:rsidR="005B3136" w:rsidRDefault="005B3136">
      <w:pPr>
        <w:spacing w:after="0" w:line="240" w:lineRule="auto"/>
        <w:jc w:val="both"/>
      </w:pPr>
    </w:p>
    <w:p w:rsidR="005B3136" w:rsidRDefault="005B3136">
      <w:pPr>
        <w:spacing w:after="0" w:line="240" w:lineRule="auto"/>
        <w:jc w:val="both"/>
      </w:pPr>
    </w:p>
    <w:p w:rsidR="005B3136" w:rsidRDefault="00661073">
      <w:pPr>
        <w:spacing w:after="0" w:line="240" w:lineRule="auto"/>
        <w:jc w:val="center"/>
        <w:rPr>
          <w:b/>
        </w:rPr>
      </w:pPr>
      <w:r>
        <w:rPr>
          <w:b/>
        </w:rPr>
        <w:t>Formularz oceny merytorycznej</w:t>
      </w:r>
    </w:p>
    <w:p w:rsidR="005B3136" w:rsidRDefault="005B3136">
      <w:pPr>
        <w:spacing w:after="0" w:line="240" w:lineRule="auto"/>
        <w:jc w:val="both"/>
        <w:rPr>
          <w:b/>
        </w:rPr>
      </w:pPr>
    </w:p>
    <w:p w:rsidR="005B3136" w:rsidRDefault="00661073">
      <w:pPr>
        <w:spacing w:after="0" w:line="240" w:lineRule="auto"/>
        <w:jc w:val="both"/>
      </w:pPr>
      <w:r>
        <w:t>oferty złożonej do otwartego konkursu ofert na realizację zadań publicznych Gminy Nadarzyn</w:t>
      </w:r>
    </w:p>
    <w:p w:rsidR="005B3136" w:rsidRDefault="005B3136">
      <w:pPr>
        <w:spacing w:after="0" w:line="240" w:lineRule="auto"/>
        <w:jc w:val="both"/>
      </w:pPr>
    </w:p>
    <w:p w:rsidR="005B3136" w:rsidRDefault="00661073">
      <w:pPr>
        <w:spacing w:after="0" w:line="240" w:lineRule="auto"/>
        <w:jc w:val="both"/>
      </w:pPr>
      <w:r>
        <w:t>nazwa oferenta……………………………………………………………………………………………………………………….</w:t>
      </w:r>
    </w:p>
    <w:p w:rsidR="005B3136" w:rsidRDefault="005B3136">
      <w:pPr>
        <w:spacing w:after="0" w:line="240" w:lineRule="auto"/>
        <w:jc w:val="both"/>
      </w:pPr>
    </w:p>
    <w:p w:rsidR="005B3136" w:rsidRDefault="00661073">
      <w:pPr>
        <w:spacing w:after="0" w:line="240" w:lineRule="auto"/>
        <w:jc w:val="both"/>
      </w:pPr>
      <w:r>
        <w:t>rodzaj zadania…………………………………………………………………………………………………………………………</w:t>
      </w:r>
    </w:p>
    <w:p w:rsidR="005B3136" w:rsidRDefault="005B3136">
      <w:pPr>
        <w:spacing w:after="0" w:line="240" w:lineRule="auto"/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2868"/>
        <w:gridCol w:w="1205"/>
        <w:gridCol w:w="466"/>
        <w:gridCol w:w="466"/>
        <w:gridCol w:w="466"/>
        <w:gridCol w:w="467"/>
        <w:gridCol w:w="466"/>
        <w:gridCol w:w="466"/>
        <w:gridCol w:w="467"/>
        <w:gridCol w:w="1176"/>
      </w:tblGrid>
      <w:tr w:rsidR="005B3136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L.P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 xml:space="preserve">KRYTERIA OCENY MERYTORYCZNEJ </w:t>
            </w:r>
            <w:r>
              <w:t>OFERTY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SKALA PUNKTACJI</w:t>
            </w:r>
          </w:p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3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ILOŚĆ PRZYZNANAYCH PUNKTÓW PRZEZ CZŁONKÓW KOMISJI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SUMA PUNKTÓW</w:t>
            </w: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  <w:p w:rsidR="005B3136" w:rsidRDefault="00661073">
            <w:pPr>
              <w:spacing w:after="0" w:line="240" w:lineRule="auto"/>
              <w:jc w:val="both"/>
            </w:pPr>
            <w:r>
              <w:t>0</w:t>
            </w:r>
          </w:p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center"/>
            </w:pPr>
          </w:p>
          <w:p w:rsidR="005B3136" w:rsidRDefault="0066107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center"/>
            </w:pPr>
          </w:p>
          <w:p w:rsidR="005B3136" w:rsidRDefault="0066107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center"/>
            </w:pPr>
          </w:p>
          <w:p w:rsidR="005B3136" w:rsidRDefault="0066107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center"/>
            </w:pPr>
          </w:p>
          <w:p w:rsidR="005B3136" w:rsidRDefault="0066107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center"/>
            </w:pPr>
          </w:p>
          <w:p w:rsidR="005B3136" w:rsidRDefault="0066107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center"/>
            </w:pPr>
          </w:p>
          <w:p w:rsidR="005B3136" w:rsidRDefault="0066107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Przydatność oferty z punktu widzenia podmiotu zlecającego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Od 0 pkt do     6 pkt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 xml:space="preserve">Efektywność zadania (ilość osób objętych </w:t>
            </w:r>
            <w:r>
              <w:t>ofertą)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Od 0 pkt do 6 pkt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Zasięg terytorialny oferty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Od 0 pkt do 6 pkt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Realność wykonania zadania, posiadanie niezbędnych zasobów kadrowych oraz rzeczowych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Od 0 pkt do 6 pkt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 xml:space="preserve">Wysokość wkładu własnego oferenta oraz </w:t>
            </w:r>
            <w:r>
              <w:t>jego wiarygodność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Od 0 pkt</w:t>
            </w:r>
          </w:p>
          <w:p w:rsidR="005B3136" w:rsidRDefault="00661073">
            <w:pPr>
              <w:spacing w:after="0" w:line="240" w:lineRule="auto"/>
              <w:jc w:val="both"/>
            </w:pPr>
            <w:r>
              <w:t>do 6 pkt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Rzetelność i realność sporządzonego harmonogramu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Od 0 pkt</w:t>
            </w:r>
          </w:p>
          <w:p w:rsidR="005B3136" w:rsidRDefault="00661073">
            <w:pPr>
              <w:spacing w:after="0" w:line="240" w:lineRule="auto"/>
              <w:jc w:val="both"/>
            </w:pPr>
            <w:r>
              <w:t>do 6 pkt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Rzetelność i realność sporządzonego kosztorysu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Od 0 pkt</w:t>
            </w:r>
          </w:p>
          <w:p w:rsidR="005B3136" w:rsidRDefault="00661073">
            <w:pPr>
              <w:spacing w:after="0" w:line="240" w:lineRule="auto"/>
              <w:jc w:val="both"/>
            </w:pPr>
            <w:r>
              <w:t>do 6 pkt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lastRenderedPageBreak/>
              <w:t>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 xml:space="preserve">Dotychczasowe doświadczenie oferenta w </w:t>
            </w:r>
            <w:r>
              <w:t>zakresie realizacji zadań publicznych (rzetelność, terminowość, sposób rozliczenia poprzedniej dotacji)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Od 0 pkt</w:t>
            </w:r>
          </w:p>
          <w:p w:rsidR="005B3136" w:rsidRDefault="00661073">
            <w:pPr>
              <w:spacing w:after="0" w:line="240" w:lineRule="auto"/>
              <w:jc w:val="both"/>
            </w:pPr>
            <w:r>
              <w:t>do 6 pkt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RAZEM PRZYZNANYCH PUNKTÓW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</w:tbl>
    <w:p w:rsidR="005B3136" w:rsidRDefault="005B3136">
      <w:pPr>
        <w:spacing w:after="0" w:line="240" w:lineRule="auto"/>
        <w:jc w:val="both"/>
      </w:pPr>
    </w:p>
    <w:p w:rsidR="005B3136" w:rsidRDefault="005B3136">
      <w:pPr>
        <w:spacing w:after="0" w:line="240" w:lineRule="auto"/>
        <w:jc w:val="right"/>
      </w:pPr>
    </w:p>
    <w:p w:rsidR="005B3136" w:rsidRDefault="005B3136">
      <w:pPr>
        <w:spacing w:after="0" w:line="240" w:lineRule="auto"/>
        <w:jc w:val="right"/>
      </w:pPr>
    </w:p>
    <w:p w:rsidR="005B3136" w:rsidRDefault="005B3136">
      <w:pPr>
        <w:spacing w:after="0" w:line="240" w:lineRule="auto"/>
        <w:jc w:val="right"/>
      </w:pPr>
    </w:p>
    <w:p w:rsidR="005B3136" w:rsidRDefault="00661073">
      <w:pPr>
        <w:spacing w:after="0" w:line="240" w:lineRule="auto"/>
        <w:jc w:val="both"/>
      </w:pPr>
      <w:r>
        <w:t>Podpisy komisji: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4956"/>
      </w:tblGrid>
      <w:tr w:rsidR="005B3136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Przewodniczący komisji</w:t>
            </w:r>
          </w:p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Członek komisji</w:t>
            </w:r>
          </w:p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Członek komisji</w:t>
            </w:r>
          </w:p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Członek komisji</w:t>
            </w:r>
          </w:p>
          <w:p w:rsidR="005B3136" w:rsidRDefault="005B3136">
            <w:pPr>
              <w:spacing w:after="0" w:line="240" w:lineRule="auto"/>
              <w:jc w:val="both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UWAGI KOMISJI</w:t>
            </w: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</w:tc>
      </w:tr>
      <w:tr w:rsidR="005B3136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36" w:rsidRDefault="00661073">
            <w:pPr>
              <w:spacing w:after="0" w:line="240" w:lineRule="auto"/>
              <w:jc w:val="both"/>
            </w:pPr>
            <w:r>
              <w:t>PODPIS PRZEWODNICZĄCEGO KOMISJI</w:t>
            </w: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  <w:p w:rsidR="005B3136" w:rsidRDefault="005B3136">
            <w:pPr>
              <w:spacing w:after="0" w:line="240" w:lineRule="auto"/>
              <w:jc w:val="both"/>
            </w:pPr>
          </w:p>
        </w:tc>
      </w:tr>
    </w:tbl>
    <w:p w:rsidR="005B3136" w:rsidRDefault="005B3136">
      <w:pPr>
        <w:spacing w:after="0" w:line="240" w:lineRule="auto"/>
        <w:jc w:val="both"/>
      </w:pPr>
    </w:p>
    <w:sectPr w:rsidR="005B31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73" w:rsidRDefault="00661073">
      <w:pPr>
        <w:spacing w:after="0" w:line="240" w:lineRule="auto"/>
      </w:pPr>
      <w:r>
        <w:separator/>
      </w:r>
    </w:p>
  </w:endnote>
  <w:endnote w:type="continuationSeparator" w:id="0">
    <w:p w:rsidR="00661073" w:rsidRDefault="0066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73" w:rsidRDefault="006610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1073" w:rsidRDefault="0066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3136"/>
    <w:rsid w:val="005B3136"/>
    <w:rsid w:val="00661073"/>
    <w:rsid w:val="00E3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85E94-7017-4D66-A5E2-155F83CB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Wójtowicz</dc:creator>
  <dc:description/>
  <cp:lastModifiedBy>Andrzej Zalesiński</cp:lastModifiedBy>
  <cp:revision>2</cp:revision>
  <cp:lastPrinted>2017-01-04T14:17:00Z</cp:lastPrinted>
  <dcterms:created xsi:type="dcterms:W3CDTF">2017-01-11T10:35:00Z</dcterms:created>
  <dcterms:modified xsi:type="dcterms:W3CDTF">2017-01-11T10:35:00Z</dcterms:modified>
</cp:coreProperties>
</file>