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D0A5" w14:textId="05ABF935" w:rsidR="005719F9" w:rsidRPr="008619C4" w:rsidRDefault="005719F9">
      <w:pPr>
        <w:rPr>
          <w:rFonts w:ascii="Times New Roman" w:hAnsi="Times New Roman" w:cs="Times New Roman"/>
        </w:rPr>
      </w:pPr>
      <w:r w:rsidRPr="008619C4">
        <w:rPr>
          <w:rFonts w:ascii="Times New Roman" w:hAnsi="Times New Roman" w:cs="Times New Roman"/>
        </w:rPr>
        <w:t>U</w:t>
      </w:r>
      <w:r w:rsidR="00DD5642">
        <w:rPr>
          <w:rFonts w:ascii="Times New Roman" w:hAnsi="Times New Roman" w:cs="Times New Roman"/>
        </w:rPr>
        <w:t>zasadnienie do Zarządzenia n</w:t>
      </w:r>
      <w:r w:rsidR="003D0593">
        <w:rPr>
          <w:rFonts w:ascii="Times New Roman" w:hAnsi="Times New Roman" w:cs="Times New Roman"/>
        </w:rPr>
        <w:t xml:space="preserve">r </w:t>
      </w:r>
      <w:r w:rsidR="00F1282C">
        <w:rPr>
          <w:rFonts w:ascii="Times New Roman" w:hAnsi="Times New Roman" w:cs="Times New Roman"/>
        </w:rPr>
        <w:t>126</w:t>
      </w:r>
      <w:r w:rsidR="00BE61D4">
        <w:rPr>
          <w:rFonts w:ascii="Times New Roman" w:hAnsi="Times New Roman" w:cs="Times New Roman"/>
        </w:rPr>
        <w:t>/2024</w:t>
      </w:r>
      <w:r w:rsidRPr="008619C4">
        <w:rPr>
          <w:rFonts w:ascii="Times New Roman" w:hAnsi="Times New Roman" w:cs="Times New Roman"/>
        </w:rPr>
        <w:t xml:space="preserve"> W</w:t>
      </w:r>
      <w:r w:rsidR="0056752A">
        <w:rPr>
          <w:rFonts w:ascii="Times New Roman" w:hAnsi="Times New Roman" w:cs="Times New Roman"/>
        </w:rPr>
        <w:t xml:space="preserve">ójta Gminy Nadarzyn z dnia </w:t>
      </w:r>
      <w:r w:rsidR="00D15F26">
        <w:rPr>
          <w:rFonts w:ascii="Times New Roman" w:hAnsi="Times New Roman" w:cs="Times New Roman"/>
        </w:rPr>
        <w:t>08.11</w:t>
      </w:r>
      <w:r w:rsidR="00BE61D4">
        <w:rPr>
          <w:rFonts w:ascii="Times New Roman" w:hAnsi="Times New Roman" w:cs="Times New Roman"/>
        </w:rPr>
        <w:t>.2024</w:t>
      </w:r>
      <w:r w:rsidRPr="008619C4">
        <w:rPr>
          <w:rFonts w:ascii="Times New Roman" w:hAnsi="Times New Roman" w:cs="Times New Roman"/>
        </w:rPr>
        <w:t xml:space="preserve"> r.</w:t>
      </w:r>
    </w:p>
    <w:p w14:paraId="2769A7D9" w14:textId="365E11DD" w:rsidR="009C1C7F" w:rsidRPr="009C1C7F" w:rsidRDefault="005719F9" w:rsidP="00BF7CE4">
      <w:pPr>
        <w:rPr>
          <w:rFonts w:ascii="Times New Roman" w:hAnsi="Times New Roman" w:cs="Times New Roman"/>
          <w:i/>
          <w:iCs/>
          <w:u w:val="single"/>
        </w:rPr>
      </w:pPr>
      <w:r w:rsidRPr="005719F9">
        <w:rPr>
          <w:rFonts w:ascii="Times New Roman" w:hAnsi="Times New Roman" w:cs="Times New Roman"/>
          <w:i/>
          <w:iCs/>
          <w:u w:val="single"/>
        </w:rPr>
        <w:t>Zmiany w planie dochodów</w:t>
      </w:r>
    </w:p>
    <w:p w14:paraId="15AA58A8" w14:textId="7BC41C91" w:rsidR="00B360CD" w:rsidRDefault="00AA5F38" w:rsidP="00A721F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Dział 750 Administracja publiczna</w:t>
      </w:r>
      <w:r>
        <w:rPr>
          <w:rFonts w:ascii="Times New Roman" w:hAnsi="Times New Roman" w:cs="Times New Roman"/>
          <w:bCs/>
        </w:rPr>
        <w:t>, w rozdziale 75011 zwiększono plan dochodów w § 2010 dotacja celowa otrzymana z budżetu państwa na realizację zadań bieżących z zakresu administracji rządowej oraz innych zadań zleconych gminie (związkom gmin, związkom powiatowo-gminnym) ustawami o kwotę 16 700,00 zł na podstawie decyzji Wojewody Mazowieckiego nr 344/2024 z dnia 29 października 2024 roku z przeznaczeniem na zadania zlecone z zakresu administracji rządowej wynikające z ustawy ewidencji ludności, ustawy o dowodach osobistych oraz ustawy – Prawo o aktach stanu cywilnego (uzupełnienie środków na tzw. sprawy obywatelskie, rozliczanie według algorytmu);</w:t>
      </w:r>
    </w:p>
    <w:p w14:paraId="2D88E5D5" w14:textId="37247B66" w:rsidR="00AA5F38" w:rsidRDefault="00AA5F38" w:rsidP="00A721F6">
      <w:pPr>
        <w:jc w:val="both"/>
        <w:rPr>
          <w:rFonts w:ascii="Times New Roman" w:hAnsi="Times New Roman" w:cs="Times New Roman"/>
          <w:bCs/>
        </w:rPr>
      </w:pPr>
      <w:r w:rsidRPr="00624949">
        <w:rPr>
          <w:rFonts w:ascii="Times New Roman" w:hAnsi="Times New Roman" w:cs="Times New Roman"/>
          <w:b/>
          <w:bCs/>
        </w:rPr>
        <w:t>Dział 752 Obrona narodowa</w:t>
      </w:r>
      <w:r>
        <w:rPr>
          <w:rFonts w:ascii="Times New Roman" w:hAnsi="Times New Roman" w:cs="Times New Roman"/>
          <w:bCs/>
        </w:rPr>
        <w:t>, w rozdziale 75224 zmniejszono plan dochodów w § 2010 dotacja celowa otrzymana z budżetu państwa na realizację zadań bieżących z zakresu administracji rządowej oraz innych zadań zleconych gminie (związkom gmin, związkom powiatowo-gminnym) ustawami o kwotę 1 990,60 zł na podstawie decyzji Wojewody Mazowieckiego nr 350/2024 z dnia 3 listopada 2024 roku w związku z nadwyżką środków finansowych przeznaczonych na finansowanie zadań zleconych z zakresu administracji rządowej, związanych z przygotowaniem kwalifikacji wojskowej w 2024 r. na terenie gminy</w:t>
      </w:r>
      <w:r w:rsidR="00624949">
        <w:rPr>
          <w:rFonts w:ascii="Times New Roman" w:hAnsi="Times New Roman" w:cs="Times New Roman"/>
          <w:bCs/>
        </w:rPr>
        <w:t>;</w:t>
      </w:r>
    </w:p>
    <w:p w14:paraId="1C02B4F6" w14:textId="23F1DE59" w:rsidR="00AA5F38" w:rsidRPr="00FB3C0E" w:rsidRDefault="00624949" w:rsidP="00A721F6">
      <w:pPr>
        <w:jc w:val="both"/>
        <w:rPr>
          <w:rFonts w:ascii="Times New Roman" w:hAnsi="Times New Roman" w:cs="Times New Roman"/>
          <w:bCs/>
        </w:rPr>
      </w:pPr>
      <w:r w:rsidRPr="00624949">
        <w:rPr>
          <w:rFonts w:ascii="Times New Roman" w:hAnsi="Times New Roman" w:cs="Times New Roman"/>
          <w:b/>
          <w:bCs/>
        </w:rPr>
        <w:t>Dział 754 Bezpieczeństwo publiczne i ochrona przeciwpożarowa</w:t>
      </w:r>
      <w:r>
        <w:rPr>
          <w:rFonts w:ascii="Times New Roman" w:hAnsi="Times New Roman" w:cs="Times New Roman"/>
          <w:bCs/>
        </w:rPr>
        <w:t>, w rozdziale 75495 zwiększono plan dochodów w § 2100 środki z Funduszu Pomocy na finansowanie lub dofinansowanie zadań bieżących w zakresie pomocy obywatelom Ukrainy o kwotę 680,80 zł, w tym: 164,58 zł z przeznaczeniem na potwierdzenie tożsamości za III kw. 2024 r. oraz 516,22 zł z przeznaczeniem na nadanie PESEL UKR za IX 2024 r.</w:t>
      </w:r>
      <w:r w:rsidR="004B5345">
        <w:rPr>
          <w:rFonts w:ascii="Times New Roman" w:hAnsi="Times New Roman" w:cs="Times New Roman"/>
          <w:bCs/>
        </w:rPr>
        <w:t>;</w:t>
      </w:r>
    </w:p>
    <w:p w14:paraId="2ECEF232" w14:textId="18AB6E02" w:rsidR="000C79FA" w:rsidRDefault="00583377" w:rsidP="00A721F6">
      <w:pPr>
        <w:jc w:val="both"/>
        <w:rPr>
          <w:rFonts w:ascii="Times New Roman" w:hAnsi="Times New Roman" w:cs="Times New Roman"/>
          <w:bCs/>
        </w:rPr>
      </w:pPr>
      <w:r w:rsidRPr="00583377">
        <w:rPr>
          <w:rFonts w:ascii="Times New Roman" w:hAnsi="Times New Roman" w:cs="Times New Roman"/>
          <w:b/>
          <w:bCs/>
        </w:rPr>
        <w:t>Dział 855 Rodzina</w:t>
      </w:r>
      <w:r w:rsidR="005B14A8">
        <w:rPr>
          <w:rFonts w:ascii="Times New Roman" w:hAnsi="Times New Roman" w:cs="Times New Roman"/>
          <w:bCs/>
        </w:rPr>
        <w:t xml:space="preserve">, </w:t>
      </w:r>
      <w:r w:rsidR="00FD0031">
        <w:rPr>
          <w:rFonts w:ascii="Times New Roman" w:hAnsi="Times New Roman" w:cs="Times New Roman"/>
          <w:bCs/>
        </w:rPr>
        <w:t>w rozdziale</w:t>
      </w:r>
      <w:r w:rsidR="004B5345">
        <w:rPr>
          <w:rFonts w:ascii="Times New Roman" w:hAnsi="Times New Roman" w:cs="Times New Roman"/>
          <w:bCs/>
        </w:rPr>
        <w:t xml:space="preserve"> 85503</w:t>
      </w:r>
      <w:r w:rsidR="00FB3C0E">
        <w:rPr>
          <w:rFonts w:ascii="Times New Roman" w:hAnsi="Times New Roman" w:cs="Times New Roman"/>
          <w:bCs/>
        </w:rPr>
        <w:t xml:space="preserve"> zwiększono plan dochodów w § 2010 dotacja celowa otrzymana z budżetu państwa na realizację zadań bieżących z zakresu administracji rządowej oraz innych zadań zleconych gminie (związkom gmin, związkom powiatowo-gminnym) ustawami o kwotę 134,00 zł na podstawie</w:t>
      </w:r>
      <w:r w:rsidR="00CC68D5">
        <w:rPr>
          <w:rFonts w:ascii="Times New Roman" w:hAnsi="Times New Roman" w:cs="Times New Roman"/>
          <w:bCs/>
        </w:rPr>
        <w:t xml:space="preserve"> decyzji Wojewody Mazowieckiego nr 327/2024 z dnia 23 października 2024 roku z przeznaczeniem na realizację zadań związanych z przyznawaniem Karty Dużej Rodziny wynikających z ustawy o Karcie Dużej Rodziny,</w:t>
      </w:r>
      <w:r w:rsidR="00FB3C0E">
        <w:rPr>
          <w:rFonts w:ascii="Times New Roman" w:hAnsi="Times New Roman" w:cs="Times New Roman"/>
          <w:bCs/>
        </w:rPr>
        <w:t xml:space="preserve"> </w:t>
      </w:r>
    </w:p>
    <w:p w14:paraId="3CD5DBC0" w14:textId="1D6667BA" w:rsidR="00945B21" w:rsidRDefault="00945B21" w:rsidP="00A721F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rozdziale 85504 zmniejszono plan dochodów w § 2030 dotacja celowa otrzymana z budżetu państwa na realizację własnych zadań bieżących gmin (związków gmin, związków powi</w:t>
      </w:r>
      <w:r w:rsidR="00CC68D5">
        <w:rPr>
          <w:rFonts w:ascii="Times New Roman" w:hAnsi="Times New Roman" w:cs="Times New Roman"/>
          <w:bCs/>
        </w:rPr>
        <w:t>atowo-gminnych) o kwotę 1 474,61</w:t>
      </w:r>
      <w:r>
        <w:rPr>
          <w:rFonts w:ascii="Times New Roman" w:hAnsi="Times New Roman" w:cs="Times New Roman"/>
          <w:bCs/>
        </w:rPr>
        <w:t xml:space="preserve"> zł na podstawie decyzji Wojewody Mazowieckiego nr </w:t>
      </w:r>
      <w:r w:rsidR="00CC68D5">
        <w:rPr>
          <w:rFonts w:ascii="Times New Roman" w:hAnsi="Times New Roman" w:cs="Times New Roman"/>
          <w:bCs/>
        </w:rPr>
        <w:t xml:space="preserve">329/2024 z dnia 23 października 2024 roku w związku z </w:t>
      </w:r>
      <w:r w:rsidR="00FB42B1">
        <w:rPr>
          <w:rFonts w:ascii="Times New Roman" w:hAnsi="Times New Roman" w:cs="Times New Roman"/>
          <w:bCs/>
        </w:rPr>
        <w:t>nadwyżką</w:t>
      </w:r>
      <w:r w:rsidR="00CC68D5">
        <w:rPr>
          <w:rFonts w:ascii="Times New Roman" w:hAnsi="Times New Roman" w:cs="Times New Roman"/>
          <w:bCs/>
        </w:rPr>
        <w:t>/niedoborem środków na finanso</w:t>
      </w:r>
      <w:r w:rsidR="00FB42B1">
        <w:rPr>
          <w:rFonts w:ascii="Times New Roman" w:hAnsi="Times New Roman" w:cs="Times New Roman"/>
          <w:bCs/>
        </w:rPr>
        <w:t>wanie, w formie dotacji celowej, uchwały nr 63 z dnia 19 czerwca 2024 r. w sprawie rządowego programu „Dofinansowanie wynagrodzeń pracowników jednostek wspierania rodziny i systemu pieczy zastępczej na lata 2024 – 2027”.</w:t>
      </w:r>
    </w:p>
    <w:p w14:paraId="02C4E61C" w14:textId="57EB21DA" w:rsidR="00E24E84" w:rsidRPr="00CE2753" w:rsidRDefault="00E24E84" w:rsidP="00A721F6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CE2753">
        <w:rPr>
          <w:rFonts w:ascii="Times New Roman" w:hAnsi="Times New Roman" w:cs="Times New Roman"/>
          <w:i/>
          <w:iCs/>
          <w:u w:val="single"/>
        </w:rPr>
        <w:t>Zmiany w planie wydatków</w:t>
      </w:r>
    </w:p>
    <w:p w14:paraId="39C50934" w14:textId="3CAAA406" w:rsidR="00A41834" w:rsidRPr="007460E8" w:rsidRDefault="001061E5" w:rsidP="00CE2753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Dział 750 Administracja publiczna</w:t>
      </w:r>
      <w:r>
        <w:rPr>
          <w:rFonts w:ascii="Times New Roman" w:hAnsi="Times New Roman" w:cs="Times New Roman"/>
          <w:iCs/>
        </w:rPr>
        <w:t xml:space="preserve">, </w:t>
      </w:r>
      <w:r w:rsidR="00CE2753">
        <w:rPr>
          <w:rFonts w:ascii="Times New Roman" w:hAnsi="Times New Roman" w:cs="Times New Roman"/>
          <w:iCs/>
        </w:rPr>
        <w:t>w rozdziale 75011 zwiększono plan wydatków w § 4010 wynagrodzenia osobowe pracowników o kwotę 16 700,00 zł;</w:t>
      </w:r>
    </w:p>
    <w:p w14:paraId="3C00311C" w14:textId="03BE54A8" w:rsidR="00CE2753" w:rsidRPr="00CE2753" w:rsidRDefault="00CE2753" w:rsidP="00A721F6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Dział 752 Obrona narodowa</w:t>
      </w:r>
      <w:r>
        <w:rPr>
          <w:rFonts w:ascii="Times New Roman" w:hAnsi="Times New Roman" w:cs="Times New Roman"/>
          <w:iCs/>
        </w:rPr>
        <w:t>, w rozdziale 75224 zmniejszono plan wydatków w § 4300 zakup usług pozostałych o kwotę 1 990,60 zł</w:t>
      </w:r>
      <w:r w:rsidR="000B20D3">
        <w:rPr>
          <w:rFonts w:ascii="Times New Roman" w:hAnsi="Times New Roman" w:cs="Times New Roman"/>
          <w:iCs/>
        </w:rPr>
        <w:t>;</w:t>
      </w:r>
    </w:p>
    <w:p w14:paraId="19826298" w14:textId="77777777" w:rsidR="0011765C" w:rsidRDefault="00963328" w:rsidP="007460E8">
      <w:pPr>
        <w:jc w:val="both"/>
        <w:rPr>
          <w:rFonts w:ascii="Times New Roman" w:hAnsi="Times New Roman" w:cs="Times New Roman"/>
          <w:iCs/>
        </w:rPr>
      </w:pPr>
      <w:r w:rsidRPr="00E66A73">
        <w:rPr>
          <w:rFonts w:ascii="Times New Roman" w:hAnsi="Times New Roman" w:cs="Times New Roman"/>
          <w:b/>
          <w:iCs/>
        </w:rPr>
        <w:t xml:space="preserve">Dział </w:t>
      </w:r>
      <w:r w:rsidR="008A08E2" w:rsidRPr="00E66A73">
        <w:rPr>
          <w:rFonts w:ascii="Times New Roman" w:hAnsi="Times New Roman" w:cs="Times New Roman"/>
          <w:b/>
          <w:iCs/>
        </w:rPr>
        <w:t xml:space="preserve">754 </w:t>
      </w:r>
      <w:r w:rsidR="000F30BB" w:rsidRPr="00E66A73">
        <w:rPr>
          <w:rFonts w:ascii="Times New Roman" w:hAnsi="Times New Roman" w:cs="Times New Roman"/>
          <w:b/>
          <w:iCs/>
        </w:rPr>
        <w:t>Bezpieczeństwo publiczne i ochrona przeciwpożarowa</w:t>
      </w:r>
      <w:r w:rsidR="000F30BB" w:rsidRPr="00E66A73">
        <w:rPr>
          <w:rFonts w:ascii="Times New Roman" w:hAnsi="Times New Roman" w:cs="Times New Roman"/>
          <w:iCs/>
        </w:rPr>
        <w:t xml:space="preserve">, </w:t>
      </w:r>
      <w:r w:rsidR="000B20D3">
        <w:rPr>
          <w:rFonts w:ascii="Times New Roman" w:hAnsi="Times New Roman" w:cs="Times New Roman"/>
          <w:iCs/>
        </w:rPr>
        <w:t xml:space="preserve">w rozdziale 75495 </w:t>
      </w:r>
      <w:r w:rsidR="00A33568">
        <w:rPr>
          <w:rFonts w:ascii="Times New Roman" w:hAnsi="Times New Roman" w:cs="Times New Roman"/>
          <w:iCs/>
        </w:rPr>
        <w:t>zwiększono plan wydatków w § 4740 wynagrodzenia i uposażenia wypłacane w związku z pomocą obywatelom Ukrainy o kwotę 164,58 zł, w § 4840 honoraria, wynagrodzenia agencyjno-prowizyjne i wynagrodzenia bezosobowe wypłacane w związku z pomocą obywatelom Ukrainy</w:t>
      </w:r>
      <w:r w:rsidR="0011765C">
        <w:rPr>
          <w:rFonts w:ascii="Times New Roman" w:hAnsi="Times New Roman" w:cs="Times New Roman"/>
          <w:iCs/>
        </w:rPr>
        <w:t xml:space="preserve"> o kwotę 516,22 zł;</w:t>
      </w:r>
    </w:p>
    <w:p w14:paraId="15F08118" w14:textId="55B89B72" w:rsidR="006E1118" w:rsidRDefault="00EC22D5" w:rsidP="0011765C">
      <w:pPr>
        <w:jc w:val="both"/>
        <w:rPr>
          <w:rFonts w:ascii="Times New Roman" w:hAnsi="Times New Roman" w:cs="Times New Roman"/>
          <w:bCs/>
        </w:rPr>
      </w:pPr>
      <w:r w:rsidRPr="000531D2">
        <w:rPr>
          <w:rFonts w:ascii="Times New Roman" w:hAnsi="Times New Roman" w:cs="Times New Roman"/>
          <w:b/>
          <w:bCs/>
        </w:rPr>
        <w:lastRenderedPageBreak/>
        <w:t>Dział 801 Oświata i wychowanie</w:t>
      </w:r>
      <w:r w:rsidRPr="0039520C">
        <w:rPr>
          <w:rFonts w:ascii="Times New Roman" w:hAnsi="Times New Roman" w:cs="Times New Roman"/>
          <w:bCs/>
        </w:rPr>
        <w:t xml:space="preserve">, </w:t>
      </w:r>
      <w:r w:rsidR="00576237">
        <w:rPr>
          <w:rFonts w:ascii="Times New Roman" w:hAnsi="Times New Roman" w:cs="Times New Roman"/>
          <w:bCs/>
        </w:rPr>
        <w:t>w rozdziale 80101</w:t>
      </w:r>
      <w:r w:rsidR="00F23EE3">
        <w:rPr>
          <w:rFonts w:ascii="Times New Roman" w:hAnsi="Times New Roman" w:cs="Times New Roman"/>
          <w:bCs/>
        </w:rPr>
        <w:t xml:space="preserve"> </w:t>
      </w:r>
      <w:r w:rsidR="00FA5EB3">
        <w:rPr>
          <w:rFonts w:ascii="Times New Roman" w:hAnsi="Times New Roman" w:cs="Times New Roman"/>
          <w:bCs/>
        </w:rPr>
        <w:t xml:space="preserve">zmniejszono plan wydatków w § </w:t>
      </w:r>
      <w:r w:rsidR="00613A8F">
        <w:rPr>
          <w:rFonts w:ascii="Times New Roman" w:hAnsi="Times New Roman" w:cs="Times New Roman"/>
          <w:bCs/>
        </w:rPr>
        <w:t>3020 wydatki osobowe niezaliczone do wynagrodzeń o kwotę 3 500,00 zł, w § 4010 wynagrodzenia osobowe pracowników o kwotę 32 000,00 zł, w § 4110 składki na ubezpieczenia społeczne o kwotę 18 000,00 zł, w § 4120 składki na Fundusz Pracy oraz Fundusz Solidarnościowy o kwotę 10 000,00 zł, w § 4260 zakup energii o kwotę 53 742,00 zł, w § 4270 zakup usług remontowych o kwotę 11 000,00 zł, zwiększono plan wydatków w § 4300 zakup usług pozostałych o kwotę 15 000,00 zł, w § 4790 wynagrodzenia osobowe nauczycieli o kwotę 10 000,00 zł,</w:t>
      </w:r>
    </w:p>
    <w:p w14:paraId="1719D978" w14:textId="5A7C7B3E" w:rsidR="00613A8F" w:rsidRDefault="00613A8F" w:rsidP="0011765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rozdziale 80104 zwiększono plan wydatków w § 3020 wydatki osobowe niezaliczone do wynagrodzeń o kwotę 10 000,00 zł, w § 4010 wynagrodzenia osobowe pracowników o kwotę 20 000,00 zł, w § 4110 składki na ubezpieczenia społeczne o kwotę 1 500,00 zł, w § 4120 składki na Fundusz Pracy oraz Fundusz Solidarnościowy o kwotę 500,00 zł, </w:t>
      </w:r>
      <w:r w:rsidR="00B445A2">
        <w:rPr>
          <w:rFonts w:ascii="Times New Roman" w:hAnsi="Times New Roman" w:cs="Times New Roman"/>
          <w:bCs/>
        </w:rPr>
        <w:t>w § 4300 zakup usług pozostałych o kwotę 10 000,00 zł, w § 4790 wynagrodzenia osobowe nauczycieli o kwotę 7 000,00 zł, zmniejszono plan wydatków w § 4140 wpłaty na Państwowy Fundusz Rehabilitacji Osób Niepełnosprawnych o kwotę 1 000,00 zł, w § 4260 zakup energii o kwotę 7 258,00 zł, w § 4360 opłaty z tytułu zakupu usług telekomunikacyjnych o kwotę 1 000,00 zł,</w:t>
      </w:r>
    </w:p>
    <w:p w14:paraId="39F08072" w14:textId="515B24E4" w:rsidR="00B445A2" w:rsidRDefault="00B445A2" w:rsidP="0011765C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Cs/>
        </w:rPr>
        <w:t xml:space="preserve">w rozdziale 80107 zwiększono plan wydatków </w:t>
      </w:r>
      <w:r w:rsidR="002F6DBE">
        <w:rPr>
          <w:rFonts w:ascii="Times New Roman" w:hAnsi="Times New Roman" w:cs="Times New Roman"/>
          <w:bCs/>
        </w:rPr>
        <w:t>w § 3020 wydatki osobowe niezaliczone do wynagrodzeń o kwotę 11 500,00 zł, w § 4110 składki na ubezpieczenia społeczne o kwotę 5 500,00 zł, w § 4790 wynagrodzenia osobowe nauczycieli o kwotę 48 000,00 zł, zmniejszono plan wydatków w § 4120 składki na Fundusz Pracy oraz Fundusz Solidarnościowy o kwotę 1 500,00 zł;</w:t>
      </w:r>
    </w:p>
    <w:p w14:paraId="36E7F7D4" w14:textId="07C61F1C" w:rsidR="00565A2A" w:rsidRDefault="003F732C" w:rsidP="002F6DBE">
      <w:pPr>
        <w:jc w:val="both"/>
        <w:rPr>
          <w:rFonts w:ascii="Times New Roman" w:hAnsi="Times New Roman" w:cs="Times New Roman"/>
          <w:iCs/>
        </w:rPr>
      </w:pPr>
      <w:r w:rsidRPr="003F732C">
        <w:rPr>
          <w:rFonts w:ascii="Times New Roman" w:hAnsi="Times New Roman" w:cs="Times New Roman"/>
          <w:b/>
          <w:iCs/>
        </w:rPr>
        <w:t>Dział 855 Rodzina</w:t>
      </w:r>
      <w:r>
        <w:rPr>
          <w:rFonts w:ascii="Times New Roman" w:hAnsi="Times New Roman" w:cs="Times New Roman"/>
          <w:iCs/>
        </w:rPr>
        <w:t xml:space="preserve">, </w:t>
      </w:r>
      <w:r w:rsidR="0066194F">
        <w:rPr>
          <w:rFonts w:ascii="Times New Roman" w:hAnsi="Times New Roman" w:cs="Times New Roman"/>
          <w:iCs/>
        </w:rPr>
        <w:t xml:space="preserve">w rozdziale </w:t>
      </w:r>
      <w:r w:rsidR="002F6DBE">
        <w:rPr>
          <w:rFonts w:ascii="Times New Roman" w:hAnsi="Times New Roman" w:cs="Times New Roman"/>
          <w:iCs/>
        </w:rPr>
        <w:t>85503 zwiększono plan wydatków w § 4010 wynagrodzenia osobowe pracowników o kwotę 134,00 zł,</w:t>
      </w:r>
    </w:p>
    <w:p w14:paraId="0C7F394E" w14:textId="607589E5" w:rsidR="002F6DBE" w:rsidRDefault="002F6DBE" w:rsidP="002F6DBE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 rozdziale 85504 zmniejszono plan wydatków w § 4010 wynagrodzenia osobowe pracowników o kwotę 1 380,61 zł, w § 4110 składki na ubezpieczenia społeczne o kwotę 80,00 zł, w § 4120 składki na Fundusz Pracy oraz Fundusz Solidarnościowy o kwotę 14,00 zł</w:t>
      </w:r>
      <w:r w:rsidR="00034391">
        <w:rPr>
          <w:rFonts w:ascii="Times New Roman" w:hAnsi="Times New Roman" w:cs="Times New Roman"/>
          <w:iCs/>
        </w:rPr>
        <w:t>,</w:t>
      </w:r>
    </w:p>
    <w:p w14:paraId="637A28A1" w14:textId="4604D20C" w:rsidR="00034391" w:rsidRDefault="00034391" w:rsidP="002F6DBE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 rozdziale 85516 zmniejszono plan wydatków w § 4260 zakup energii o kwotę 70,00 zł, zwiększono plan wydatków w § 4700 szkolenia pracowników niebędących członkami</w:t>
      </w:r>
      <w:bookmarkStart w:id="0" w:name="_GoBack"/>
      <w:bookmarkEnd w:id="0"/>
      <w:r>
        <w:rPr>
          <w:rFonts w:ascii="Times New Roman" w:hAnsi="Times New Roman" w:cs="Times New Roman"/>
          <w:iCs/>
        </w:rPr>
        <w:t xml:space="preserve"> korpusu służby cywilnej o kwotę 70,00 zł.</w:t>
      </w:r>
    </w:p>
    <w:p w14:paraId="4209937C" w14:textId="19F4CDCE" w:rsidR="00046FC4" w:rsidRPr="00015E76" w:rsidRDefault="00046FC4" w:rsidP="00477890">
      <w:pPr>
        <w:jc w:val="both"/>
        <w:rPr>
          <w:rFonts w:ascii="Times New Roman" w:hAnsi="Times New Roman" w:cs="Times New Roman"/>
        </w:rPr>
      </w:pPr>
    </w:p>
    <w:sectPr w:rsidR="00046FC4" w:rsidRPr="00015E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15871" w14:textId="77777777" w:rsidR="00117896" w:rsidRDefault="00117896" w:rsidP="0058237F">
      <w:pPr>
        <w:spacing w:after="0" w:line="240" w:lineRule="auto"/>
      </w:pPr>
      <w:r>
        <w:separator/>
      </w:r>
    </w:p>
  </w:endnote>
  <w:endnote w:type="continuationSeparator" w:id="0">
    <w:p w14:paraId="18B4A3E1" w14:textId="77777777" w:rsidR="00117896" w:rsidRDefault="00117896" w:rsidP="0058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718484"/>
      <w:docPartObj>
        <w:docPartGallery w:val="Page Numbers (Bottom of Page)"/>
        <w:docPartUnique/>
      </w:docPartObj>
    </w:sdtPr>
    <w:sdtEndPr/>
    <w:sdtContent>
      <w:p w14:paraId="2E1CE82B" w14:textId="70207FDA" w:rsidR="0058237F" w:rsidRDefault="005823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391">
          <w:rPr>
            <w:noProof/>
          </w:rPr>
          <w:t>1</w:t>
        </w:r>
        <w:r>
          <w:fldChar w:fldCharType="end"/>
        </w:r>
      </w:p>
    </w:sdtContent>
  </w:sdt>
  <w:p w14:paraId="49AE1B80" w14:textId="77777777" w:rsidR="0058237F" w:rsidRDefault="005823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01562" w14:textId="77777777" w:rsidR="00117896" w:rsidRDefault="00117896" w:rsidP="0058237F">
      <w:pPr>
        <w:spacing w:after="0" w:line="240" w:lineRule="auto"/>
      </w:pPr>
      <w:r>
        <w:separator/>
      </w:r>
    </w:p>
  </w:footnote>
  <w:footnote w:type="continuationSeparator" w:id="0">
    <w:p w14:paraId="149E1FE2" w14:textId="77777777" w:rsidR="00117896" w:rsidRDefault="00117896" w:rsidP="00582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AD"/>
    <w:rsid w:val="000003A7"/>
    <w:rsid w:val="00000E15"/>
    <w:rsid w:val="00002F0B"/>
    <w:rsid w:val="00003C69"/>
    <w:rsid w:val="0000641C"/>
    <w:rsid w:val="00013104"/>
    <w:rsid w:val="00015E76"/>
    <w:rsid w:val="000160C3"/>
    <w:rsid w:val="000164EF"/>
    <w:rsid w:val="00016DFD"/>
    <w:rsid w:val="000230DC"/>
    <w:rsid w:val="000233F5"/>
    <w:rsid w:val="00024182"/>
    <w:rsid w:val="00027CB8"/>
    <w:rsid w:val="00030B91"/>
    <w:rsid w:val="00034391"/>
    <w:rsid w:val="0003616E"/>
    <w:rsid w:val="00044D0E"/>
    <w:rsid w:val="00045E7F"/>
    <w:rsid w:val="00046FC4"/>
    <w:rsid w:val="000531D2"/>
    <w:rsid w:val="000535E4"/>
    <w:rsid w:val="00062972"/>
    <w:rsid w:val="0006665A"/>
    <w:rsid w:val="00067919"/>
    <w:rsid w:val="00072C67"/>
    <w:rsid w:val="00080742"/>
    <w:rsid w:val="00086959"/>
    <w:rsid w:val="000871DA"/>
    <w:rsid w:val="000877E1"/>
    <w:rsid w:val="000905DC"/>
    <w:rsid w:val="00096FB7"/>
    <w:rsid w:val="000B20D3"/>
    <w:rsid w:val="000B251E"/>
    <w:rsid w:val="000B6A62"/>
    <w:rsid w:val="000B6AD9"/>
    <w:rsid w:val="000B6D36"/>
    <w:rsid w:val="000C06E5"/>
    <w:rsid w:val="000C1234"/>
    <w:rsid w:val="000C19F8"/>
    <w:rsid w:val="000C4600"/>
    <w:rsid w:val="000C4DC9"/>
    <w:rsid w:val="000C79FA"/>
    <w:rsid w:val="000D13EE"/>
    <w:rsid w:val="000D1D20"/>
    <w:rsid w:val="000D249E"/>
    <w:rsid w:val="000E2752"/>
    <w:rsid w:val="000E3F8A"/>
    <w:rsid w:val="000E495F"/>
    <w:rsid w:val="000E67EB"/>
    <w:rsid w:val="000F30BB"/>
    <w:rsid w:val="000F3431"/>
    <w:rsid w:val="000F37D6"/>
    <w:rsid w:val="001013DB"/>
    <w:rsid w:val="00102391"/>
    <w:rsid w:val="001028A0"/>
    <w:rsid w:val="00105EE3"/>
    <w:rsid w:val="001061E5"/>
    <w:rsid w:val="001125B6"/>
    <w:rsid w:val="00112B28"/>
    <w:rsid w:val="00117405"/>
    <w:rsid w:val="0011765C"/>
    <w:rsid w:val="00117896"/>
    <w:rsid w:val="0012010C"/>
    <w:rsid w:val="00122930"/>
    <w:rsid w:val="00125149"/>
    <w:rsid w:val="001253DF"/>
    <w:rsid w:val="00127C62"/>
    <w:rsid w:val="001348A2"/>
    <w:rsid w:val="001425D7"/>
    <w:rsid w:val="00142839"/>
    <w:rsid w:val="00151287"/>
    <w:rsid w:val="00151E57"/>
    <w:rsid w:val="00156299"/>
    <w:rsid w:val="00157E33"/>
    <w:rsid w:val="001604CF"/>
    <w:rsid w:val="0016491B"/>
    <w:rsid w:val="0016558E"/>
    <w:rsid w:val="0017043D"/>
    <w:rsid w:val="00173894"/>
    <w:rsid w:val="001768A4"/>
    <w:rsid w:val="001813BD"/>
    <w:rsid w:val="00181B0B"/>
    <w:rsid w:val="001923C3"/>
    <w:rsid w:val="001942BC"/>
    <w:rsid w:val="00194F67"/>
    <w:rsid w:val="00195906"/>
    <w:rsid w:val="00196616"/>
    <w:rsid w:val="001A4769"/>
    <w:rsid w:val="001A6BF4"/>
    <w:rsid w:val="001A74E4"/>
    <w:rsid w:val="001A7FC4"/>
    <w:rsid w:val="001B2A08"/>
    <w:rsid w:val="001B5C68"/>
    <w:rsid w:val="001C0A5F"/>
    <w:rsid w:val="001C0E13"/>
    <w:rsid w:val="001C3257"/>
    <w:rsid w:val="001C434D"/>
    <w:rsid w:val="001C4DA2"/>
    <w:rsid w:val="001C670A"/>
    <w:rsid w:val="001C73FB"/>
    <w:rsid w:val="001C77A0"/>
    <w:rsid w:val="001D2B91"/>
    <w:rsid w:val="001E1A4A"/>
    <w:rsid w:val="001E1F75"/>
    <w:rsid w:val="001E2D21"/>
    <w:rsid w:val="001E637C"/>
    <w:rsid w:val="001E69EB"/>
    <w:rsid w:val="001F64FF"/>
    <w:rsid w:val="001F73EE"/>
    <w:rsid w:val="00200532"/>
    <w:rsid w:val="002119E4"/>
    <w:rsid w:val="00212CE1"/>
    <w:rsid w:val="00213F75"/>
    <w:rsid w:val="00215CD5"/>
    <w:rsid w:val="00217F0E"/>
    <w:rsid w:val="00220057"/>
    <w:rsid w:val="0022136C"/>
    <w:rsid w:val="0022328C"/>
    <w:rsid w:val="00225E1A"/>
    <w:rsid w:val="002278AC"/>
    <w:rsid w:val="00232C6C"/>
    <w:rsid w:val="00234378"/>
    <w:rsid w:val="00236D17"/>
    <w:rsid w:val="00236DF5"/>
    <w:rsid w:val="00244ED0"/>
    <w:rsid w:val="00244F75"/>
    <w:rsid w:val="002463F6"/>
    <w:rsid w:val="00255864"/>
    <w:rsid w:val="00255B64"/>
    <w:rsid w:val="00257EAB"/>
    <w:rsid w:val="0026273F"/>
    <w:rsid w:val="00270B2E"/>
    <w:rsid w:val="00271F61"/>
    <w:rsid w:val="002750D7"/>
    <w:rsid w:val="002776D0"/>
    <w:rsid w:val="00280355"/>
    <w:rsid w:val="00282167"/>
    <w:rsid w:val="00287700"/>
    <w:rsid w:val="0029079E"/>
    <w:rsid w:val="00296E75"/>
    <w:rsid w:val="002A076B"/>
    <w:rsid w:val="002C5C97"/>
    <w:rsid w:val="002D2574"/>
    <w:rsid w:val="002D2691"/>
    <w:rsid w:val="002D73EF"/>
    <w:rsid w:val="002E44C9"/>
    <w:rsid w:val="002E5A33"/>
    <w:rsid w:val="002E7900"/>
    <w:rsid w:val="002F08C6"/>
    <w:rsid w:val="002F5A2F"/>
    <w:rsid w:val="002F6194"/>
    <w:rsid w:val="002F6DBE"/>
    <w:rsid w:val="0030000F"/>
    <w:rsid w:val="00302F45"/>
    <w:rsid w:val="00304DED"/>
    <w:rsid w:val="00307644"/>
    <w:rsid w:val="00310548"/>
    <w:rsid w:val="0031126A"/>
    <w:rsid w:val="00311F05"/>
    <w:rsid w:val="00312441"/>
    <w:rsid w:val="00312F6B"/>
    <w:rsid w:val="00316362"/>
    <w:rsid w:val="00322CED"/>
    <w:rsid w:val="0032531C"/>
    <w:rsid w:val="00325C31"/>
    <w:rsid w:val="003265A6"/>
    <w:rsid w:val="00326E97"/>
    <w:rsid w:val="00327E90"/>
    <w:rsid w:val="00330B28"/>
    <w:rsid w:val="003322A5"/>
    <w:rsid w:val="00334208"/>
    <w:rsid w:val="003352E1"/>
    <w:rsid w:val="0033697B"/>
    <w:rsid w:val="00340156"/>
    <w:rsid w:val="00344DFA"/>
    <w:rsid w:val="00357B47"/>
    <w:rsid w:val="003609B5"/>
    <w:rsid w:val="003615F2"/>
    <w:rsid w:val="00362886"/>
    <w:rsid w:val="0036581B"/>
    <w:rsid w:val="00365A99"/>
    <w:rsid w:val="00372B65"/>
    <w:rsid w:val="003735CB"/>
    <w:rsid w:val="0037490B"/>
    <w:rsid w:val="003753A6"/>
    <w:rsid w:val="003755A3"/>
    <w:rsid w:val="00377E4E"/>
    <w:rsid w:val="003807DB"/>
    <w:rsid w:val="00381695"/>
    <w:rsid w:val="0038376F"/>
    <w:rsid w:val="003879F8"/>
    <w:rsid w:val="0039084D"/>
    <w:rsid w:val="00391F98"/>
    <w:rsid w:val="003928DB"/>
    <w:rsid w:val="00392B16"/>
    <w:rsid w:val="0039520C"/>
    <w:rsid w:val="00395FA7"/>
    <w:rsid w:val="003A1930"/>
    <w:rsid w:val="003A2D1D"/>
    <w:rsid w:val="003A3982"/>
    <w:rsid w:val="003A7D0F"/>
    <w:rsid w:val="003B1ACE"/>
    <w:rsid w:val="003B45DD"/>
    <w:rsid w:val="003C19C6"/>
    <w:rsid w:val="003C28FE"/>
    <w:rsid w:val="003C2D8B"/>
    <w:rsid w:val="003C4B88"/>
    <w:rsid w:val="003D0593"/>
    <w:rsid w:val="003D0C1E"/>
    <w:rsid w:val="003D38C3"/>
    <w:rsid w:val="003D4245"/>
    <w:rsid w:val="003D526E"/>
    <w:rsid w:val="003D5314"/>
    <w:rsid w:val="003E0783"/>
    <w:rsid w:val="003E17F4"/>
    <w:rsid w:val="003E5E7F"/>
    <w:rsid w:val="003E6825"/>
    <w:rsid w:val="003E69C9"/>
    <w:rsid w:val="003F02E5"/>
    <w:rsid w:val="003F0C35"/>
    <w:rsid w:val="003F0F1A"/>
    <w:rsid w:val="003F732C"/>
    <w:rsid w:val="004017F4"/>
    <w:rsid w:val="004024AD"/>
    <w:rsid w:val="00402DD8"/>
    <w:rsid w:val="00405868"/>
    <w:rsid w:val="00405C35"/>
    <w:rsid w:val="00407649"/>
    <w:rsid w:val="004116F5"/>
    <w:rsid w:val="0041347B"/>
    <w:rsid w:val="0041770F"/>
    <w:rsid w:val="004249B0"/>
    <w:rsid w:val="004278FF"/>
    <w:rsid w:val="0043346D"/>
    <w:rsid w:val="00436396"/>
    <w:rsid w:val="00442DD1"/>
    <w:rsid w:val="004436B2"/>
    <w:rsid w:val="00443EC0"/>
    <w:rsid w:val="00447EDE"/>
    <w:rsid w:val="00452FE3"/>
    <w:rsid w:val="00453E7B"/>
    <w:rsid w:val="00454852"/>
    <w:rsid w:val="0045643B"/>
    <w:rsid w:val="00456CB8"/>
    <w:rsid w:val="00463EC4"/>
    <w:rsid w:val="00466738"/>
    <w:rsid w:val="00466F3A"/>
    <w:rsid w:val="0047106D"/>
    <w:rsid w:val="0047148A"/>
    <w:rsid w:val="00472EDE"/>
    <w:rsid w:val="0047340A"/>
    <w:rsid w:val="00474EB0"/>
    <w:rsid w:val="00477495"/>
    <w:rsid w:val="00477890"/>
    <w:rsid w:val="00482394"/>
    <w:rsid w:val="00484146"/>
    <w:rsid w:val="0048610A"/>
    <w:rsid w:val="004943D0"/>
    <w:rsid w:val="00496DE6"/>
    <w:rsid w:val="004A12C8"/>
    <w:rsid w:val="004B2A78"/>
    <w:rsid w:val="004B5345"/>
    <w:rsid w:val="004B5F0F"/>
    <w:rsid w:val="004C5E0A"/>
    <w:rsid w:val="004C6187"/>
    <w:rsid w:val="004C78B4"/>
    <w:rsid w:val="004D14F6"/>
    <w:rsid w:val="004D4684"/>
    <w:rsid w:val="004D46A3"/>
    <w:rsid w:val="004D5EFF"/>
    <w:rsid w:val="004D677D"/>
    <w:rsid w:val="004E673B"/>
    <w:rsid w:val="004F3F0B"/>
    <w:rsid w:val="004F489C"/>
    <w:rsid w:val="004F7B32"/>
    <w:rsid w:val="00501D66"/>
    <w:rsid w:val="00502296"/>
    <w:rsid w:val="00504CA3"/>
    <w:rsid w:val="0050612B"/>
    <w:rsid w:val="0051011F"/>
    <w:rsid w:val="00510671"/>
    <w:rsid w:val="0051193F"/>
    <w:rsid w:val="00511CAA"/>
    <w:rsid w:val="0051699E"/>
    <w:rsid w:val="00517FB4"/>
    <w:rsid w:val="005203A4"/>
    <w:rsid w:val="00522311"/>
    <w:rsid w:val="00522DAB"/>
    <w:rsid w:val="00522FF9"/>
    <w:rsid w:val="00524D2D"/>
    <w:rsid w:val="00532246"/>
    <w:rsid w:val="0053227B"/>
    <w:rsid w:val="00532822"/>
    <w:rsid w:val="005329C6"/>
    <w:rsid w:val="0053624C"/>
    <w:rsid w:val="00540633"/>
    <w:rsid w:val="00541192"/>
    <w:rsid w:val="00541255"/>
    <w:rsid w:val="005415C7"/>
    <w:rsid w:val="00542032"/>
    <w:rsid w:val="005432FA"/>
    <w:rsid w:val="00543E9F"/>
    <w:rsid w:val="005515EC"/>
    <w:rsid w:val="00552BCA"/>
    <w:rsid w:val="00557A58"/>
    <w:rsid w:val="005621AF"/>
    <w:rsid w:val="00564D4B"/>
    <w:rsid w:val="00565A2A"/>
    <w:rsid w:val="0056752A"/>
    <w:rsid w:val="00567D09"/>
    <w:rsid w:val="005702A4"/>
    <w:rsid w:val="0057141C"/>
    <w:rsid w:val="005719F9"/>
    <w:rsid w:val="00572142"/>
    <w:rsid w:val="00573A53"/>
    <w:rsid w:val="0057455A"/>
    <w:rsid w:val="00576237"/>
    <w:rsid w:val="00581FE1"/>
    <w:rsid w:val="0058237F"/>
    <w:rsid w:val="00583377"/>
    <w:rsid w:val="0058456E"/>
    <w:rsid w:val="005851C3"/>
    <w:rsid w:val="005876BE"/>
    <w:rsid w:val="0059057F"/>
    <w:rsid w:val="00591B16"/>
    <w:rsid w:val="0059580D"/>
    <w:rsid w:val="0059768C"/>
    <w:rsid w:val="005A26A1"/>
    <w:rsid w:val="005A348F"/>
    <w:rsid w:val="005B0A92"/>
    <w:rsid w:val="005B14A8"/>
    <w:rsid w:val="005B43F6"/>
    <w:rsid w:val="005B66DF"/>
    <w:rsid w:val="005B72A7"/>
    <w:rsid w:val="005B7850"/>
    <w:rsid w:val="005B7E0B"/>
    <w:rsid w:val="005C3611"/>
    <w:rsid w:val="005C4454"/>
    <w:rsid w:val="005D06BE"/>
    <w:rsid w:val="005D476F"/>
    <w:rsid w:val="005D637B"/>
    <w:rsid w:val="005D6DE2"/>
    <w:rsid w:val="005D7D2F"/>
    <w:rsid w:val="005D7EA9"/>
    <w:rsid w:val="005E1181"/>
    <w:rsid w:val="005E30F0"/>
    <w:rsid w:val="005E3B6B"/>
    <w:rsid w:val="005E57B3"/>
    <w:rsid w:val="005E6AA5"/>
    <w:rsid w:val="005F23D1"/>
    <w:rsid w:val="005F4526"/>
    <w:rsid w:val="006005B6"/>
    <w:rsid w:val="006043A8"/>
    <w:rsid w:val="00604AF7"/>
    <w:rsid w:val="00613A8F"/>
    <w:rsid w:val="006207D5"/>
    <w:rsid w:val="00621C9A"/>
    <w:rsid w:val="00621FAB"/>
    <w:rsid w:val="006232EB"/>
    <w:rsid w:val="00624949"/>
    <w:rsid w:val="00625821"/>
    <w:rsid w:val="00634B0F"/>
    <w:rsid w:val="006373C1"/>
    <w:rsid w:val="0064206D"/>
    <w:rsid w:val="00646993"/>
    <w:rsid w:val="00647DC7"/>
    <w:rsid w:val="0066194F"/>
    <w:rsid w:val="00662044"/>
    <w:rsid w:val="00662B60"/>
    <w:rsid w:val="00665CB8"/>
    <w:rsid w:val="00672C01"/>
    <w:rsid w:val="00673B4B"/>
    <w:rsid w:val="00674B5F"/>
    <w:rsid w:val="006857DF"/>
    <w:rsid w:val="00686EC0"/>
    <w:rsid w:val="0069143F"/>
    <w:rsid w:val="00692EE6"/>
    <w:rsid w:val="00693D39"/>
    <w:rsid w:val="00695590"/>
    <w:rsid w:val="006A4A72"/>
    <w:rsid w:val="006A4CBC"/>
    <w:rsid w:val="006B1079"/>
    <w:rsid w:val="006B13D7"/>
    <w:rsid w:val="006B1D34"/>
    <w:rsid w:val="006B43EF"/>
    <w:rsid w:val="006B49BC"/>
    <w:rsid w:val="006B4D4B"/>
    <w:rsid w:val="006B5B7B"/>
    <w:rsid w:val="006C0C76"/>
    <w:rsid w:val="006C0E03"/>
    <w:rsid w:val="006C145D"/>
    <w:rsid w:val="006C30F2"/>
    <w:rsid w:val="006C5866"/>
    <w:rsid w:val="006C6235"/>
    <w:rsid w:val="006D01F9"/>
    <w:rsid w:val="006D0407"/>
    <w:rsid w:val="006D1155"/>
    <w:rsid w:val="006D22F0"/>
    <w:rsid w:val="006D38B2"/>
    <w:rsid w:val="006D57EC"/>
    <w:rsid w:val="006E1118"/>
    <w:rsid w:val="006E3A29"/>
    <w:rsid w:val="006F1B14"/>
    <w:rsid w:val="006F242F"/>
    <w:rsid w:val="006F502F"/>
    <w:rsid w:val="006F715B"/>
    <w:rsid w:val="006F7C7C"/>
    <w:rsid w:val="007026DB"/>
    <w:rsid w:val="00703AF8"/>
    <w:rsid w:val="00705C65"/>
    <w:rsid w:val="00705D5F"/>
    <w:rsid w:val="00705F65"/>
    <w:rsid w:val="007129DE"/>
    <w:rsid w:val="00720FB4"/>
    <w:rsid w:val="0072339F"/>
    <w:rsid w:val="0073124A"/>
    <w:rsid w:val="00731522"/>
    <w:rsid w:val="00733C9C"/>
    <w:rsid w:val="0073527A"/>
    <w:rsid w:val="00741C9A"/>
    <w:rsid w:val="00741D56"/>
    <w:rsid w:val="00742FFD"/>
    <w:rsid w:val="0074352E"/>
    <w:rsid w:val="00743842"/>
    <w:rsid w:val="007460E8"/>
    <w:rsid w:val="007467BE"/>
    <w:rsid w:val="00751229"/>
    <w:rsid w:val="00755553"/>
    <w:rsid w:val="007604C2"/>
    <w:rsid w:val="00761F6E"/>
    <w:rsid w:val="00765620"/>
    <w:rsid w:val="00766869"/>
    <w:rsid w:val="007669D4"/>
    <w:rsid w:val="007678EB"/>
    <w:rsid w:val="0077189E"/>
    <w:rsid w:val="00771C95"/>
    <w:rsid w:val="00774532"/>
    <w:rsid w:val="00776E05"/>
    <w:rsid w:val="00777E2C"/>
    <w:rsid w:val="00782099"/>
    <w:rsid w:val="00783F4B"/>
    <w:rsid w:val="007908D5"/>
    <w:rsid w:val="0079306C"/>
    <w:rsid w:val="007A216C"/>
    <w:rsid w:val="007A56F6"/>
    <w:rsid w:val="007A6928"/>
    <w:rsid w:val="007A7FC4"/>
    <w:rsid w:val="007B11A3"/>
    <w:rsid w:val="007C152B"/>
    <w:rsid w:val="007C328D"/>
    <w:rsid w:val="007C4EF3"/>
    <w:rsid w:val="007D155E"/>
    <w:rsid w:val="007D27C2"/>
    <w:rsid w:val="007D72C9"/>
    <w:rsid w:val="007D7692"/>
    <w:rsid w:val="007E18D0"/>
    <w:rsid w:val="007E3EA3"/>
    <w:rsid w:val="007E5091"/>
    <w:rsid w:val="007E6E1D"/>
    <w:rsid w:val="007F0189"/>
    <w:rsid w:val="007F0F4C"/>
    <w:rsid w:val="007F4CC2"/>
    <w:rsid w:val="007F554E"/>
    <w:rsid w:val="00800E37"/>
    <w:rsid w:val="00801E7C"/>
    <w:rsid w:val="00817113"/>
    <w:rsid w:val="008175F6"/>
    <w:rsid w:val="00825688"/>
    <w:rsid w:val="00831A16"/>
    <w:rsid w:val="00831F26"/>
    <w:rsid w:val="008322C3"/>
    <w:rsid w:val="0083639F"/>
    <w:rsid w:val="0084229D"/>
    <w:rsid w:val="00845AB1"/>
    <w:rsid w:val="00851784"/>
    <w:rsid w:val="00854FCE"/>
    <w:rsid w:val="00855744"/>
    <w:rsid w:val="008557C7"/>
    <w:rsid w:val="00856ADD"/>
    <w:rsid w:val="00857A75"/>
    <w:rsid w:val="008619C4"/>
    <w:rsid w:val="00863AD4"/>
    <w:rsid w:val="00864EB4"/>
    <w:rsid w:val="008711B9"/>
    <w:rsid w:val="00872FCB"/>
    <w:rsid w:val="00873F3A"/>
    <w:rsid w:val="008766ED"/>
    <w:rsid w:val="00876D8F"/>
    <w:rsid w:val="008775BF"/>
    <w:rsid w:val="0088538C"/>
    <w:rsid w:val="00885F76"/>
    <w:rsid w:val="0088678F"/>
    <w:rsid w:val="00891393"/>
    <w:rsid w:val="008952F0"/>
    <w:rsid w:val="008A0275"/>
    <w:rsid w:val="008A08E2"/>
    <w:rsid w:val="008B05F0"/>
    <w:rsid w:val="008B7F5B"/>
    <w:rsid w:val="008C0A8D"/>
    <w:rsid w:val="008C247C"/>
    <w:rsid w:val="008C546C"/>
    <w:rsid w:val="008C7014"/>
    <w:rsid w:val="008D1EC3"/>
    <w:rsid w:val="008D2CCF"/>
    <w:rsid w:val="008D66B6"/>
    <w:rsid w:val="008D7F65"/>
    <w:rsid w:val="008E4131"/>
    <w:rsid w:val="008E6753"/>
    <w:rsid w:val="008F4006"/>
    <w:rsid w:val="008F565B"/>
    <w:rsid w:val="00906478"/>
    <w:rsid w:val="00912111"/>
    <w:rsid w:val="00913C2B"/>
    <w:rsid w:val="00914879"/>
    <w:rsid w:val="009153A7"/>
    <w:rsid w:val="0091570C"/>
    <w:rsid w:val="00915CB4"/>
    <w:rsid w:val="009177CA"/>
    <w:rsid w:val="00917C75"/>
    <w:rsid w:val="00924A43"/>
    <w:rsid w:val="00924B07"/>
    <w:rsid w:val="0093377A"/>
    <w:rsid w:val="00936733"/>
    <w:rsid w:val="00945753"/>
    <w:rsid w:val="00945B21"/>
    <w:rsid w:val="00951331"/>
    <w:rsid w:val="009532BA"/>
    <w:rsid w:val="00957873"/>
    <w:rsid w:val="00960A99"/>
    <w:rsid w:val="00960DA8"/>
    <w:rsid w:val="00962808"/>
    <w:rsid w:val="00963328"/>
    <w:rsid w:val="00966B66"/>
    <w:rsid w:val="00971138"/>
    <w:rsid w:val="00972EE0"/>
    <w:rsid w:val="0097494F"/>
    <w:rsid w:val="009768F7"/>
    <w:rsid w:val="009804D0"/>
    <w:rsid w:val="009911D2"/>
    <w:rsid w:val="00994026"/>
    <w:rsid w:val="00995754"/>
    <w:rsid w:val="009971B4"/>
    <w:rsid w:val="00997ABD"/>
    <w:rsid w:val="009A0DE4"/>
    <w:rsid w:val="009A63B5"/>
    <w:rsid w:val="009B41A5"/>
    <w:rsid w:val="009C0408"/>
    <w:rsid w:val="009C1C7F"/>
    <w:rsid w:val="009C492A"/>
    <w:rsid w:val="009C5D2F"/>
    <w:rsid w:val="009C6CB0"/>
    <w:rsid w:val="009C71B5"/>
    <w:rsid w:val="009D1141"/>
    <w:rsid w:val="009D1E64"/>
    <w:rsid w:val="009D2A2F"/>
    <w:rsid w:val="009D2E9E"/>
    <w:rsid w:val="009D7861"/>
    <w:rsid w:val="009E2E0F"/>
    <w:rsid w:val="009E2F0D"/>
    <w:rsid w:val="009E7A5D"/>
    <w:rsid w:val="009F1857"/>
    <w:rsid w:val="009F273D"/>
    <w:rsid w:val="009F28CF"/>
    <w:rsid w:val="009F38BC"/>
    <w:rsid w:val="009F5198"/>
    <w:rsid w:val="009F55F4"/>
    <w:rsid w:val="009F5FA3"/>
    <w:rsid w:val="009F7643"/>
    <w:rsid w:val="00A03414"/>
    <w:rsid w:val="00A0405F"/>
    <w:rsid w:val="00A04403"/>
    <w:rsid w:val="00A05E37"/>
    <w:rsid w:val="00A06BC8"/>
    <w:rsid w:val="00A111AA"/>
    <w:rsid w:val="00A1366F"/>
    <w:rsid w:val="00A14EDD"/>
    <w:rsid w:val="00A170B9"/>
    <w:rsid w:val="00A20D28"/>
    <w:rsid w:val="00A23851"/>
    <w:rsid w:val="00A248D0"/>
    <w:rsid w:val="00A26256"/>
    <w:rsid w:val="00A267FB"/>
    <w:rsid w:val="00A32757"/>
    <w:rsid w:val="00A33568"/>
    <w:rsid w:val="00A41834"/>
    <w:rsid w:val="00A43197"/>
    <w:rsid w:val="00A4455C"/>
    <w:rsid w:val="00A44571"/>
    <w:rsid w:val="00A52907"/>
    <w:rsid w:val="00A53E28"/>
    <w:rsid w:val="00A545C3"/>
    <w:rsid w:val="00A56055"/>
    <w:rsid w:val="00A57307"/>
    <w:rsid w:val="00A60A10"/>
    <w:rsid w:val="00A622A7"/>
    <w:rsid w:val="00A66E7E"/>
    <w:rsid w:val="00A67084"/>
    <w:rsid w:val="00A679DE"/>
    <w:rsid w:val="00A67F73"/>
    <w:rsid w:val="00A721F6"/>
    <w:rsid w:val="00A73BAD"/>
    <w:rsid w:val="00A73F5A"/>
    <w:rsid w:val="00A75F96"/>
    <w:rsid w:val="00A766B9"/>
    <w:rsid w:val="00A77299"/>
    <w:rsid w:val="00A81569"/>
    <w:rsid w:val="00A83327"/>
    <w:rsid w:val="00A845A1"/>
    <w:rsid w:val="00A86489"/>
    <w:rsid w:val="00A879A0"/>
    <w:rsid w:val="00A913C7"/>
    <w:rsid w:val="00A92050"/>
    <w:rsid w:val="00A92064"/>
    <w:rsid w:val="00A920D4"/>
    <w:rsid w:val="00A927E4"/>
    <w:rsid w:val="00A97DB3"/>
    <w:rsid w:val="00AA1C44"/>
    <w:rsid w:val="00AA3814"/>
    <w:rsid w:val="00AA5F38"/>
    <w:rsid w:val="00AB21E6"/>
    <w:rsid w:val="00AB2D85"/>
    <w:rsid w:val="00AB50F5"/>
    <w:rsid w:val="00AB7C1D"/>
    <w:rsid w:val="00AC0CA3"/>
    <w:rsid w:val="00AC164E"/>
    <w:rsid w:val="00AC18C4"/>
    <w:rsid w:val="00AC2DB5"/>
    <w:rsid w:val="00AC3BF7"/>
    <w:rsid w:val="00AC4D4A"/>
    <w:rsid w:val="00AC7274"/>
    <w:rsid w:val="00AD0232"/>
    <w:rsid w:val="00AD04B8"/>
    <w:rsid w:val="00AD1C57"/>
    <w:rsid w:val="00AD4965"/>
    <w:rsid w:val="00AE2635"/>
    <w:rsid w:val="00AE2A2C"/>
    <w:rsid w:val="00AE6A2D"/>
    <w:rsid w:val="00AF041B"/>
    <w:rsid w:val="00AF4B08"/>
    <w:rsid w:val="00B02287"/>
    <w:rsid w:val="00B0329F"/>
    <w:rsid w:val="00B041F0"/>
    <w:rsid w:val="00B06D69"/>
    <w:rsid w:val="00B103F8"/>
    <w:rsid w:val="00B10DF0"/>
    <w:rsid w:val="00B127F8"/>
    <w:rsid w:val="00B12BC9"/>
    <w:rsid w:val="00B150F4"/>
    <w:rsid w:val="00B163FE"/>
    <w:rsid w:val="00B1710F"/>
    <w:rsid w:val="00B203DF"/>
    <w:rsid w:val="00B264FC"/>
    <w:rsid w:val="00B360CD"/>
    <w:rsid w:val="00B3794E"/>
    <w:rsid w:val="00B445A2"/>
    <w:rsid w:val="00B509E1"/>
    <w:rsid w:val="00B51F9A"/>
    <w:rsid w:val="00B52F95"/>
    <w:rsid w:val="00B53EE1"/>
    <w:rsid w:val="00B569CA"/>
    <w:rsid w:val="00B6082E"/>
    <w:rsid w:val="00B62A50"/>
    <w:rsid w:val="00B64780"/>
    <w:rsid w:val="00B663F5"/>
    <w:rsid w:val="00B676C7"/>
    <w:rsid w:val="00B67FB1"/>
    <w:rsid w:val="00B72890"/>
    <w:rsid w:val="00B747DB"/>
    <w:rsid w:val="00B749BA"/>
    <w:rsid w:val="00B754D9"/>
    <w:rsid w:val="00B83E38"/>
    <w:rsid w:val="00B86A25"/>
    <w:rsid w:val="00B87240"/>
    <w:rsid w:val="00B928C2"/>
    <w:rsid w:val="00BA0336"/>
    <w:rsid w:val="00BA3621"/>
    <w:rsid w:val="00BA5199"/>
    <w:rsid w:val="00BB1B99"/>
    <w:rsid w:val="00BB7344"/>
    <w:rsid w:val="00BB7466"/>
    <w:rsid w:val="00BB7697"/>
    <w:rsid w:val="00BD0888"/>
    <w:rsid w:val="00BD1D21"/>
    <w:rsid w:val="00BD1FD5"/>
    <w:rsid w:val="00BD43BF"/>
    <w:rsid w:val="00BD7BB6"/>
    <w:rsid w:val="00BE0A62"/>
    <w:rsid w:val="00BE3C75"/>
    <w:rsid w:val="00BE61D4"/>
    <w:rsid w:val="00BF0BF1"/>
    <w:rsid w:val="00BF5D33"/>
    <w:rsid w:val="00BF7CE4"/>
    <w:rsid w:val="00C054CD"/>
    <w:rsid w:val="00C2131D"/>
    <w:rsid w:val="00C2283B"/>
    <w:rsid w:val="00C22AC1"/>
    <w:rsid w:val="00C24C9B"/>
    <w:rsid w:val="00C26F0E"/>
    <w:rsid w:val="00C32684"/>
    <w:rsid w:val="00C37A21"/>
    <w:rsid w:val="00C37F2F"/>
    <w:rsid w:val="00C4521B"/>
    <w:rsid w:val="00C454A7"/>
    <w:rsid w:val="00C46427"/>
    <w:rsid w:val="00C51B5C"/>
    <w:rsid w:val="00C528B1"/>
    <w:rsid w:val="00C531D9"/>
    <w:rsid w:val="00C540AE"/>
    <w:rsid w:val="00C60A8D"/>
    <w:rsid w:val="00C6450A"/>
    <w:rsid w:val="00C66E1B"/>
    <w:rsid w:val="00C70DC1"/>
    <w:rsid w:val="00C70E89"/>
    <w:rsid w:val="00C727E1"/>
    <w:rsid w:val="00C808B5"/>
    <w:rsid w:val="00C80B4C"/>
    <w:rsid w:val="00C8116A"/>
    <w:rsid w:val="00C84197"/>
    <w:rsid w:val="00C84CD9"/>
    <w:rsid w:val="00C8558D"/>
    <w:rsid w:val="00C86336"/>
    <w:rsid w:val="00C9278D"/>
    <w:rsid w:val="00C944F1"/>
    <w:rsid w:val="00C95A6F"/>
    <w:rsid w:val="00CA5CF4"/>
    <w:rsid w:val="00CB107A"/>
    <w:rsid w:val="00CB10D6"/>
    <w:rsid w:val="00CB2418"/>
    <w:rsid w:val="00CB6D37"/>
    <w:rsid w:val="00CC121A"/>
    <w:rsid w:val="00CC12E8"/>
    <w:rsid w:val="00CC1F94"/>
    <w:rsid w:val="00CC68D5"/>
    <w:rsid w:val="00CD1DCF"/>
    <w:rsid w:val="00CD227D"/>
    <w:rsid w:val="00CD23C4"/>
    <w:rsid w:val="00CD242F"/>
    <w:rsid w:val="00CD3C80"/>
    <w:rsid w:val="00CD58FC"/>
    <w:rsid w:val="00CD6021"/>
    <w:rsid w:val="00CD684B"/>
    <w:rsid w:val="00CD6D89"/>
    <w:rsid w:val="00CD737D"/>
    <w:rsid w:val="00CD799A"/>
    <w:rsid w:val="00CE2299"/>
    <w:rsid w:val="00CE2753"/>
    <w:rsid w:val="00CE4C67"/>
    <w:rsid w:val="00CE6FFA"/>
    <w:rsid w:val="00CF3184"/>
    <w:rsid w:val="00CF67EC"/>
    <w:rsid w:val="00D0293A"/>
    <w:rsid w:val="00D04269"/>
    <w:rsid w:val="00D062A9"/>
    <w:rsid w:val="00D0699D"/>
    <w:rsid w:val="00D12EED"/>
    <w:rsid w:val="00D14250"/>
    <w:rsid w:val="00D15980"/>
    <w:rsid w:val="00D15F26"/>
    <w:rsid w:val="00D16CC3"/>
    <w:rsid w:val="00D20129"/>
    <w:rsid w:val="00D22702"/>
    <w:rsid w:val="00D26CBE"/>
    <w:rsid w:val="00D27D54"/>
    <w:rsid w:val="00D302C4"/>
    <w:rsid w:val="00D31316"/>
    <w:rsid w:val="00D35BBB"/>
    <w:rsid w:val="00D36435"/>
    <w:rsid w:val="00D42289"/>
    <w:rsid w:val="00D47EFA"/>
    <w:rsid w:val="00D52DEB"/>
    <w:rsid w:val="00D62886"/>
    <w:rsid w:val="00D62D18"/>
    <w:rsid w:val="00D63903"/>
    <w:rsid w:val="00D655D3"/>
    <w:rsid w:val="00D66DB6"/>
    <w:rsid w:val="00D70478"/>
    <w:rsid w:val="00D743FF"/>
    <w:rsid w:val="00D74719"/>
    <w:rsid w:val="00D75DFB"/>
    <w:rsid w:val="00D80926"/>
    <w:rsid w:val="00D83221"/>
    <w:rsid w:val="00D8536A"/>
    <w:rsid w:val="00D86C4E"/>
    <w:rsid w:val="00D87978"/>
    <w:rsid w:val="00D90284"/>
    <w:rsid w:val="00D94463"/>
    <w:rsid w:val="00D952E7"/>
    <w:rsid w:val="00D95F25"/>
    <w:rsid w:val="00DA014A"/>
    <w:rsid w:val="00DA3167"/>
    <w:rsid w:val="00DA339F"/>
    <w:rsid w:val="00DA76BF"/>
    <w:rsid w:val="00DA7BE1"/>
    <w:rsid w:val="00DB346D"/>
    <w:rsid w:val="00DB522E"/>
    <w:rsid w:val="00DB5361"/>
    <w:rsid w:val="00DC6A6A"/>
    <w:rsid w:val="00DD03CA"/>
    <w:rsid w:val="00DD48BA"/>
    <w:rsid w:val="00DD5642"/>
    <w:rsid w:val="00DD5863"/>
    <w:rsid w:val="00DE0532"/>
    <w:rsid w:val="00DE07B0"/>
    <w:rsid w:val="00DE5FEA"/>
    <w:rsid w:val="00DE6DA7"/>
    <w:rsid w:val="00DE78B2"/>
    <w:rsid w:val="00DE79A4"/>
    <w:rsid w:val="00DF2749"/>
    <w:rsid w:val="00DF29B5"/>
    <w:rsid w:val="00DF2E6E"/>
    <w:rsid w:val="00DF61B5"/>
    <w:rsid w:val="00DF622B"/>
    <w:rsid w:val="00E10C96"/>
    <w:rsid w:val="00E10DDB"/>
    <w:rsid w:val="00E10FDB"/>
    <w:rsid w:val="00E12693"/>
    <w:rsid w:val="00E13A6F"/>
    <w:rsid w:val="00E15A44"/>
    <w:rsid w:val="00E2018A"/>
    <w:rsid w:val="00E212FF"/>
    <w:rsid w:val="00E22E8B"/>
    <w:rsid w:val="00E23FBE"/>
    <w:rsid w:val="00E24E84"/>
    <w:rsid w:val="00E25F71"/>
    <w:rsid w:val="00E26689"/>
    <w:rsid w:val="00E27E07"/>
    <w:rsid w:val="00E30719"/>
    <w:rsid w:val="00E30F8B"/>
    <w:rsid w:val="00E31A83"/>
    <w:rsid w:val="00E34EE0"/>
    <w:rsid w:val="00E3529B"/>
    <w:rsid w:val="00E37054"/>
    <w:rsid w:val="00E406B2"/>
    <w:rsid w:val="00E40717"/>
    <w:rsid w:val="00E42FE5"/>
    <w:rsid w:val="00E448A6"/>
    <w:rsid w:val="00E51598"/>
    <w:rsid w:val="00E51E78"/>
    <w:rsid w:val="00E5297D"/>
    <w:rsid w:val="00E5382E"/>
    <w:rsid w:val="00E5569F"/>
    <w:rsid w:val="00E568AA"/>
    <w:rsid w:val="00E61412"/>
    <w:rsid w:val="00E61F72"/>
    <w:rsid w:val="00E66A73"/>
    <w:rsid w:val="00E70D6F"/>
    <w:rsid w:val="00E71864"/>
    <w:rsid w:val="00E72197"/>
    <w:rsid w:val="00E729C0"/>
    <w:rsid w:val="00E75153"/>
    <w:rsid w:val="00E848F7"/>
    <w:rsid w:val="00E9034A"/>
    <w:rsid w:val="00E91A2B"/>
    <w:rsid w:val="00EA1046"/>
    <w:rsid w:val="00EA14AF"/>
    <w:rsid w:val="00EA4252"/>
    <w:rsid w:val="00EA6594"/>
    <w:rsid w:val="00EA7216"/>
    <w:rsid w:val="00EB3241"/>
    <w:rsid w:val="00EB4137"/>
    <w:rsid w:val="00EC0B54"/>
    <w:rsid w:val="00EC0C5D"/>
    <w:rsid w:val="00EC0F86"/>
    <w:rsid w:val="00EC22D5"/>
    <w:rsid w:val="00EC272C"/>
    <w:rsid w:val="00EC45FF"/>
    <w:rsid w:val="00ED3460"/>
    <w:rsid w:val="00ED52BE"/>
    <w:rsid w:val="00EE478D"/>
    <w:rsid w:val="00EE7EAC"/>
    <w:rsid w:val="00EF1A47"/>
    <w:rsid w:val="00EF1F88"/>
    <w:rsid w:val="00EF4D9E"/>
    <w:rsid w:val="00EF4EDB"/>
    <w:rsid w:val="00F02621"/>
    <w:rsid w:val="00F02769"/>
    <w:rsid w:val="00F04150"/>
    <w:rsid w:val="00F04D3F"/>
    <w:rsid w:val="00F06FE4"/>
    <w:rsid w:val="00F0741E"/>
    <w:rsid w:val="00F12812"/>
    <w:rsid w:val="00F1282C"/>
    <w:rsid w:val="00F12B4F"/>
    <w:rsid w:val="00F13CB4"/>
    <w:rsid w:val="00F17508"/>
    <w:rsid w:val="00F17BC0"/>
    <w:rsid w:val="00F23463"/>
    <w:rsid w:val="00F23EE3"/>
    <w:rsid w:val="00F3206D"/>
    <w:rsid w:val="00F35CD6"/>
    <w:rsid w:val="00F363AC"/>
    <w:rsid w:val="00F36A20"/>
    <w:rsid w:val="00F36E95"/>
    <w:rsid w:val="00F417CC"/>
    <w:rsid w:val="00F44339"/>
    <w:rsid w:val="00F4475D"/>
    <w:rsid w:val="00F45ADD"/>
    <w:rsid w:val="00F50788"/>
    <w:rsid w:val="00F50E06"/>
    <w:rsid w:val="00F5227F"/>
    <w:rsid w:val="00F53184"/>
    <w:rsid w:val="00F5570D"/>
    <w:rsid w:val="00F5694E"/>
    <w:rsid w:val="00F56CA3"/>
    <w:rsid w:val="00F60DF7"/>
    <w:rsid w:val="00F622C4"/>
    <w:rsid w:val="00F64B28"/>
    <w:rsid w:val="00F6672C"/>
    <w:rsid w:val="00F6797D"/>
    <w:rsid w:val="00F75297"/>
    <w:rsid w:val="00F7537E"/>
    <w:rsid w:val="00F77022"/>
    <w:rsid w:val="00F77DED"/>
    <w:rsid w:val="00F81A32"/>
    <w:rsid w:val="00F871D0"/>
    <w:rsid w:val="00F9151A"/>
    <w:rsid w:val="00F924A1"/>
    <w:rsid w:val="00F9580E"/>
    <w:rsid w:val="00FA01E0"/>
    <w:rsid w:val="00FA0B16"/>
    <w:rsid w:val="00FA577D"/>
    <w:rsid w:val="00FA5EB3"/>
    <w:rsid w:val="00FA5F80"/>
    <w:rsid w:val="00FA6DA8"/>
    <w:rsid w:val="00FB00D1"/>
    <w:rsid w:val="00FB3C0E"/>
    <w:rsid w:val="00FB42B1"/>
    <w:rsid w:val="00FB6B8A"/>
    <w:rsid w:val="00FC09C8"/>
    <w:rsid w:val="00FC1913"/>
    <w:rsid w:val="00FC1B90"/>
    <w:rsid w:val="00FC2F0A"/>
    <w:rsid w:val="00FC2F0D"/>
    <w:rsid w:val="00FC70EB"/>
    <w:rsid w:val="00FD0031"/>
    <w:rsid w:val="00FD165E"/>
    <w:rsid w:val="00FD27AD"/>
    <w:rsid w:val="00FD481E"/>
    <w:rsid w:val="00FD4D60"/>
    <w:rsid w:val="00FD5A48"/>
    <w:rsid w:val="00FD5DCF"/>
    <w:rsid w:val="00FE47F5"/>
    <w:rsid w:val="00FE53D7"/>
    <w:rsid w:val="00FF2998"/>
    <w:rsid w:val="00FF2D6A"/>
    <w:rsid w:val="00FF4D6B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6BB6"/>
  <w15:chartTrackingRefBased/>
  <w15:docId w15:val="{A4BC41F1-1A49-45FC-89F0-328FD625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71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19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19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9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9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2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37F"/>
  </w:style>
  <w:style w:type="paragraph" w:styleId="Stopka">
    <w:name w:val="footer"/>
    <w:basedOn w:val="Normalny"/>
    <w:link w:val="StopkaZnak"/>
    <w:uiPriority w:val="99"/>
    <w:unhideWhenUsed/>
    <w:rsid w:val="00582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4A538-2FBB-43F2-9056-1AB7A556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6948</TotalTime>
  <Pages>2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Olszewska</dc:creator>
  <cp:keywords/>
  <dc:description/>
  <cp:lastModifiedBy>Olga Tiomkin-Fenicka</cp:lastModifiedBy>
  <cp:revision>753</cp:revision>
  <cp:lastPrinted>2024-06-18T11:26:00Z</cp:lastPrinted>
  <dcterms:created xsi:type="dcterms:W3CDTF">2023-02-04T13:18:00Z</dcterms:created>
  <dcterms:modified xsi:type="dcterms:W3CDTF">2024-11-14T12:26:00Z</dcterms:modified>
</cp:coreProperties>
</file>