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8E9C04" w14:textId="4A015B33" w:rsidR="00E30E21" w:rsidRPr="0015131F" w:rsidRDefault="00AF76DC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15131F">
        <w:rPr>
          <w:rFonts w:ascii="Times New Roman" w:hAnsi="Times New Roman" w:cs="Times New Roman"/>
          <w:b/>
          <w:bCs/>
          <w:sz w:val="24"/>
          <w:szCs w:val="24"/>
        </w:rPr>
        <w:t>Dzień dobry!</w:t>
      </w:r>
    </w:p>
    <w:p w14:paraId="04191304" w14:textId="6A47379A" w:rsidR="00E30E21" w:rsidRDefault="00E30E21" w:rsidP="0015131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Przygotowaliśmy ten poradnik, aby</w:t>
      </w:r>
      <w:r w:rsidR="0015131F">
        <w:rPr>
          <w:rFonts w:ascii="Times New Roman" w:hAnsi="Times New Roman" w:cs="Times New Roman"/>
          <w:sz w:val="24"/>
          <w:szCs w:val="24"/>
        </w:rPr>
        <w:t xml:space="preserve"> umożliwić Państwu</w:t>
      </w:r>
      <w:r>
        <w:rPr>
          <w:rFonts w:ascii="Times New Roman" w:hAnsi="Times New Roman" w:cs="Times New Roman"/>
          <w:sz w:val="24"/>
          <w:szCs w:val="24"/>
        </w:rPr>
        <w:t xml:space="preserve"> możliwość weryfikacji użytku znajdującego się na Państwa nieruchomości w przeszłości. </w:t>
      </w:r>
    </w:p>
    <w:p w14:paraId="604E5B88" w14:textId="6BD44777" w:rsidR="00E30E21" w:rsidRDefault="00E30E21" w:rsidP="0015131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Ten poradnik pomoże </w:t>
      </w:r>
      <w:r w:rsidR="0015131F">
        <w:rPr>
          <w:rFonts w:ascii="Times New Roman" w:hAnsi="Times New Roman" w:cs="Times New Roman"/>
          <w:sz w:val="24"/>
          <w:szCs w:val="24"/>
        </w:rPr>
        <w:t>Państwu</w:t>
      </w:r>
      <w:r>
        <w:rPr>
          <w:rFonts w:ascii="Times New Roman" w:hAnsi="Times New Roman" w:cs="Times New Roman"/>
          <w:sz w:val="24"/>
          <w:szCs w:val="24"/>
        </w:rPr>
        <w:t xml:space="preserve"> w obsłudze portalu mapowego System Informacji Przestrzennej </w:t>
      </w:r>
      <w:r w:rsidR="0015131F">
        <w:rPr>
          <w:rFonts w:ascii="Times New Roman" w:hAnsi="Times New Roman" w:cs="Times New Roman"/>
          <w:sz w:val="24"/>
          <w:szCs w:val="24"/>
        </w:rPr>
        <w:br/>
      </w:r>
      <w:r w:rsidR="00B06BE0">
        <w:rPr>
          <w:rFonts w:ascii="Times New Roman" w:hAnsi="Times New Roman" w:cs="Times New Roman"/>
          <w:sz w:val="24"/>
          <w:szCs w:val="24"/>
        </w:rPr>
        <w:t xml:space="preserve">i umożliwi sprawdzenie </w:t>
      </w:r>
      <w:r>
        <w:rPr>
          <w:rFonts w:ascii="Times New Roman" w:hAnsi="Times New Roman" w:cs="Times New Roman"/>
          <w:sz w:val="24"/>
          <w:szCs w:val="24"/>
        </w:rPr>
        <w:t xml:space="preserve">„krok po kroku” stan użytku dla konkretnego </w:t>
      </w:r>
      <w:r w:rsidR="005659B4">
        <w:rPr>
          <w:rFonts w:ascii="Times New Roman" w:hAnsi="Times New Roman" w:cs="Times New Roman"/>
          <w:sz w:val="24"/>
          <w:szCs w:val="24"/>
        </w:rPr>
        <w:t>roku</w:t>
      </w:r>
      <w:r w:rsidR="005659B4">
        <w:rPr>
          <w:rFonts w:ascii="Times New Roman" w:hAnsi="Times New Roman" w:cs="Times New Roman"/>
          <w:sz w:val="24"/>
          <w:szCs w:val="24"/>
        </w:rPr>
        <w:t xml:space="preserve"> </w:t>
      </w:r>
      <w:r w:rsidR="005659B4">
        <w:rPr>
          <w:rFonts w:ascii="Times New Roman" w:hAnsi="Times New Roman" w:cs="Times New Roman"/>
          <w:sz w:val="24"/>
          <w:szCs w:val="24"/>
        </w:rPr>
        <w:t>i</w:t>
      </w:r>
      <w:r w:rsidR="005659B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miesiąca w przeszłości. </w:t>
      </w:r>
    </w:p>
    <w:p w14:paraId="787238B6" w14:textId="77777777" w:rsidR="00F809B7" w:rsidRDefault="00F809B7" w:rsidP="00E30E21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9DF0D55" w14:textId="0C7ED306" w:rsidR="00E30E21" w:rsidRDefault="00E30E21" w:rsidP="00E30E2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30E21">
        <w:rPr>
          <w:rFonts w:ascii="Times New Roman" w:hAnsi="Times New Roman" w:cs="Times New Roman"/>
          <w:b/>
          <w:bCs/>
          <w:sz w:val="24"/>
          <w:szCs w:val="24"/>
        </w:rPr>
        <w:t>W celu skorzystania</w:t>
      </w:r>
      <w:r>
        <w:rPr>
          <w:rFonts w:ascii="Times New Roman" w:hAnsi="Times New Roman" w:cs="Times New Roman"/>
          <w:sz w:val="24"/>
          <w:szCs w:val="24"/>
        </w:rPr>
        <w:t xml:space="preserve"> z mapy należy kliknąć w ten link: </w:t>
      </w:r>
      <w:bookmarkStart w:id="0" w:name="_Hlk157765595"/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>HYPERLINK "</w:instrText>
      </w:r>
      <w:r w:rsidRPr="00E30E21">
        <w:rPr>
          <w:rFonts w:ascii="Times New Roman" w:hAnsi="Times New Roman" w:cs="Times New Roman"/>
          <w:sz w:val="24"/>
          <w:szCs w:val="24"/>
        </w:rPr>
        <w:instrText>https://pruszkowski.e-mapa.net/</w:instrText>
      </w:r>
      <w:r>
        <w:rPr>
          <w:rFonts w:ascii="Times New Roman" w:hAnsi="Times New Roman" w:cs="Times New Roman"/>
          <w:sz w:val="24"/>
          <w:szCs w:val="24"/>
        </w:rPr>
        <w:instrText>"</w:instrTex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 w:rsidRPr="00D44E33">
        <w:rPr>
          <w:rStyle w:val="Hipercze"/>
          <w:rFonts w:ascii="Times New Roman" w:hAnsi="Times New Roman" w:cs="Times New Roman"/>
          <w:sz w:val="24"/>
          <w:szCs w:val="24"/>
        </w:rPr>
        <w:t>https://pruszkowski.e-mapa.net/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bookmarkEnd w:id="0"/>
    </w:p>
    <w:p w14:paraId="3386576C" w14:textId="19CE3684" w:rsidR="00E30E21" w:rsidRDefault="00E30E21" w:rsidP="00E30E2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/>
      </w:r>
      <w:r w:rsidRPr="00E30E21">
        <w:rPr>
          <w:rFonts w:ascii="Times New Roman" w:hAnsi="Times New Roman" w:cs="Times New Roman"/>
          <w:b/>
          <w:bCs/>
          <w:sz w:val="24"/>
          <w:szCs w:val="24"/>
        </w:rPr>
        <w:t>lub</w:t>
      </w:r>
      <w:r>
        <w:rPr>
          <w:rFonts w:ascii="Times New Roman" w:hAnsi="Times New Roman" w:cs="Times New Roman"/>
          <w:sz w:val="24"/>
          <w:szCs w:val="24"/>
        </w:rPr>
        <w:t xml:space="preserve"> wyszukać portal poprzez wyszukiwarkę internetową Google: </w:t>
      </w:r>
      <w:hyperlink r:id="rId8" w:history="1">
        <w:r w:rsidRPr="00D44E33">
          <w:rPr>
            <w:rStyle w:val="Hipercze"/>
            <w:rFonts w:ascii="Times New Roman" w:hAnsi="Times New Roman" w:cs="Times New Roman"/>
            <w:sz w:val="24"/>
            <w:szCs w:val="24"/>
          </w:rPr>
          <w:t>www.google.pl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i wykonać następujące działania:</w:t>
      </w:r>
    </w:p>
    <w:p w14:paraId="3DD10469" w14:textId="74F73574" w:rsidR="00AF76DC" w:rsidRDefault="00AF76DC" w:rsidP="00AF76DC">
      <w:pPr>
        <w:pStyle w:val="Akapitzlist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F76DC">
        <w:rPr>
          <w:rFonts w:ascii="Times New Roman" w:hAnsi="Times New Roman" w:cs="Times New Roman"/>
          <w:b/>
          <w:bCs/>
          <w:sz w:val="24"/>
          <w:szCs w:val="24"/>
        </w:rPr>
        <w:t>Wprowad</w:t>
      </w:r>
      <w:r w:rsidR="00DE1050">
        <w:rPr>
          <w:rFonts w:ascii="Times New Roman" w:hAnsi="Times New Roman" w:cs="Times New Roman"/>
          <w:b/>
          <w:bCs/>
          <w:sz w:val="24"/>
          <w:szCs w:val="24"/>
        </w:rPr>
        <w:t>ź</w:t>
      </w:r>
      <w:r w:rsidRPr="00AF76DC">
        <w:rPr>
          <w:rFonts w:ascii="Times New Roman" w:hAnsi="Times New Roman" w:cs="Times New Roman"/>
          <w:b/>
          <w:bCs/>
          <w:sz w:val="24"/>
          <w:szCs w:val="24"/>
        </w:rPr>
        <w:t xml:space="preserve"> wyszukiwaną frazę:</w:t>
      </w:r>
      <w:r>
        <w:rPr>
          <w:rFonts w:ascii="Times New Roman" w:hAnsi="Times New Roman" w:cs="Times New Roman"/>
          <w:sz w:val="24"/>
          <w:szCs w:val="24"/>
        </w:rPr>
        <w:t xml:space="preserve"> powiat pruszkowski emapa</w:t>
      </w:r>
    </w:p>
    <w:p w14:paraId="7E75E18C" w14:textId="00F18AE2" w:rsidR="00AF76DC" w:rsidRDefault="00AF76DC" w:rsidP="00AF76DC">
      <w:pPr>
        <w:pStyle w:val="Akapitzlist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AF76DC">
        <w:rPr>
          <w:rFonts w:ascii="Times New Roman" w:hAnsi="Times New Roman" w:cs="Times New Roman"/>
          <w:b/>
          <w:bCs/>
          <w:sz w:val="24"/>
          <w:szCs w:val="24"/>
        </w:rPr>
        <w:t>Wybierz wynik wyszukiwania: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F76DC">
        <w:rPr>
          <w:rFonts w:ascii="Times New Roman" w:hAnsi="Times New Roman" w:cs="Times New Roman"/>
          <w:sz w:val="24"/>
          <w:szCs w:val="24"/>
        </w:rPr>
        <w:t>Powiat pruszkowski - System Informacji Przestrzennej</w:t>
      </w:r>
      <w:r>
        <w:rPr>
          <w:rFonts w:ascii="Times New Roman" w:hAnsi="Times New Roman" w:cs="Times New Roman"/>
          <w:sz w:val="24"/>
          <w:szCs w:val="24"/>
        </w:rPr>
        <w:t xml:space="preserve">  (</w:t>
      </w:r>
      <w:hyperlink r:id="rId9" w:history="1">
        <w:r w:rsidRPr="00D44E33">
          <w:rPr>
            <w:rStyle w:val="Hipercze"/>
            <w:rFonts w:ascii="Times New Roman" w:hAnsi="Times New Roman" w:cs="Times New Roman"/>
            <w:sz w:val="24"/>
            <w:szCs w:val="24"/>
          </w:rPr>
          <w:t>https://pruszkowski.e-mapa.net/</w:t>
        </w:r>
      </w:hyperlink>
      <w:r>
        <w:rPr>
          <w:rFonts w:ascii="Times New Roman" w:hAnsi="Times New Roman" w:cs="Times New Roman"/>
          <w:sz w:val="24"/>
          <w:szCs w:val="24"/>
        </w:rPr>
        <w:t>)</w:t>
      </w:r>
    </w:p>
    <w:p w14:paraId="594739FA" w14:textId="77777777" w:rsidR="00AF76DC" w:rsidRDefault="00AF76DC" w:rsidP="00AF76DC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14:paraId="0B2207CD" w14:textId="3DAB2E61" w:rsidR="00E30E21" w:rsidRDefault="00E30E21" w:rsidP="00E30E21">
      <w:pPr>
        <w:jc w:val="both"/>
        <w:rPr>
          <w:rFonts w:ascii="Times New Roman" w:hAnsi="Times New Roman" w:cs="Times New Roman"/>
          <w:sz w:val="24"/>
          <w:szCs w:val="24"/>
        </w:rPr>
      </w:pPr>
      <w:r w:rsidRPr="00E30E21">
        <w:rPr>
          <w:rFonts w:ascii="Times New Roman" w:hAnsi="Times New Roman" w:cs="Times New Roman"/>
          <w:b/>
          <w:bCs/>
          <w:sz w:val="24"/>
          <w:szCs w:val="24"/>
        </w:rPr>
        <w:t>lub</w:t>
      </w:r>
      <w:r>
        <w:rPr>
          <w:rFonts w:ascii="Times New Roman" w:hAnsi="Times New Roman" w:cs="Times New Roman"/>
          <w:sz w:val="24"/>
          <w:szCs w:val="24"/>
        </w:rPr>
        <w:t xml:space="preserve"> ręcznie wprowadzić adres strony internetowej: </w:t>
      </w:r>
      <w:r w:rsidRPr="00E30E21">
        <w:rPr>
          <w:rFonts w:ascii="Times New Roman" w:hAnsi="Times New Roman" w:cs="Times New Roman"/>
          <w:sz w:val="24"/>
          <w:szCs w:val="24"/>
        </w:rPr>
        <w:t xml:space="preserve">www.pruszkowski.e-mapa.net </w:t>
      </w:r>
      <w:r w:rsidRPr="00E30E21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>w przeglądarce systemowej (Microsoft Edge, Mozilla FireFox, Opera, Chrome itp.)</w:t>
      </w:r>
    </w:p>
    <w:p w14:paraId="3A232F9E" w14:textId="2DB2FDAB" w:rsidR="00E30E21" w:rsidRDefault="00E30E21" w:rsidP="00AF76D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1DDF189" wp14:editId="6224388F">
            <wp:extent cx="5104081" cy="1276709"/>
            <wp:effectExtent l="0" t="0" r="0" b="0"/>
            <wp:docPr id="156393052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90" t="834" r="48229" b="47836"/>
                    <a:stretch/>
                  </pic:blipFill>
                  <pic:spPr bwMode="auto">
                    <a:xfrm>
                      <a:off x="0" y="0"/>
                      <a:ext cx="5407771" cy="1352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DD737A" w14:textId="77777777" w:rsidR="00DE1050" w:rsidRDefault="00DE1050" w:rsidP="00AF76D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64B2400" w14:textId="77777777" w:rsidR="00EF38B6" w:rsidRDefault="00EF38B6" w:rsidP="00D453A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ABB8425" w14:textId="77777777" w:rsidR="00EF38B6" w:rsidRDefault="00EF38B6" w:rsidP="00D453A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877F012" w14:textId="7BB0DA81" w:rsidR="00D453A1" w:rsidRDefault="00DE1050" w:rsidP="00D453A1">
      <w:pPr>
        <w:jc w:val="center"/>
        <w:rPr>
          <w:rFonts w:ascii="Times New Roman" w:hAnsi="Times New Roman" w:cs="Times New Roman"/>
          <w:sz w:val="24"/>
          <w:szCs w:val="24"/>
        </w:rPr>
        <w:sectPr w:rsidR="00D453A1" w:rsidSect="00583672">
          <w:footerReference w:type="default" r:id="rId11"/>
          <w:pgSz w:w="11906" w:h="16838"/>
          <w:pgMar w:top="1440" w:right="1080" w:bottom="1440" w:left="108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 xml:space="preserve">Po wykonaniu jednej z powyższych operacji zostaną Państwo przekierowani do portalu mapowego </w:t>
      </w:r>
      <w:r>
        <w:rPr>
          <w:rFonts w:ascii="Times New Roman" w:hAnsi="Times New Roman" w:cs="Times New Roman"/>
          <w:sz w:val="24"/>
          <w:szCs w:val="24"/>
        </w:rPr>
        <w:br/>
        <w:t>i zobacz</w:t>
      </w:r>
      <w:r w:rsidR="0015131F">
        <w:rPr>
          <w:rFonts w:ascii="Times New Roman" w:hAnsi="Times New Roman" w:cs="Times New Roman"/>
          <w:sz w:val="24"/>
          <w:szCs w:val="24"/>
        </w:rPr>
        <w:t xml:space="preserve">ą </w:t>
      </w:r>
      <w:r>
        <w:rPr>
          <w:rFonts w:ascii="Times New Roman" w:hAnsi="Times New Roman" w:cs="Times New Roman"/>
          <w:sz w:val="24"/>
          <w:szCs w:val="24"/>
        </w:rPr>
        <w:t>takie powitanie: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35175D3" wp14:editId="0708965B">
            <wp:extent cx="6413682" cy="2665563"/>
            <wp:effectExtent l="0" t="0" r="0" b="0"/>
            <wp:docPr id="1279805463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317" cy="2673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8B6AA" w14:textId="1D5BB27F" w:rsidR="00E30E21" w:rsidRDefault="00D453A1" w:rsidP="00DC5E07">
      <w:pPr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Kolejnym krokiem jest zlokalizowanie poszukiwanej nieruchomości. Do tego najlepiej posłużyć się narzędziem wyszukiwarki zlokalizowanej </w:t>
      </w:r>
      <w:r>
        <w:rPr>
          <w:rFonts w:ascii="Times New Roman" w:hAnsi="Times New Roman" w:cs="Times New Roman"/>
          <w:sz w:val="24"/>
          <w:szCs w:val="24"/>
        </w:rPr>
        <w:br/>
        <w:t>w prawym górnym rogu serwisu.</w:t>
      </w:r>
    </w:p>
    <w:p w14:paraId="3E0A99EF" w14:textId="0860B229" w:rsidR="004B5C70" w:rsidRDefault="004B5C70" w:rsidP="00DC5E0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68EA0F5" wp14:editId="297AEB5F">
            <wp:extent cx="8939404" cy="4313208"/>
            <wp:effectExtent l="0" t="0" r="0" b="0"/>
            <wp:docPr id="1673849507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2090" cy="4314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1C81E" w14:textId="0CD704A3" w:rsidR="004B5C70" w:rsidRDefault="004B5C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FD99D9C" w14:textId="6B5231D4" w:rsidR="004B5C70" w:rsidRPr="000451FE" w:rsidRDefault="004B5C70" w:rsidP="004B5C70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Pole wyszukiwania otworzy się umożliwiając wyszukiwani</w:t>
      </w:r>
      <w:r w:rsidR="00C818AF"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zaawansowane</w:t>
      </w:r>
      <w:r w:rsidR="00DC5E07">
        <w:rPr>
          <w:rFonts w:ascii="Times New Roman" w:hAnsi="Times New Roman" w:cs="Times New Roman"/>
          <w:sz w:val="24"/>
          <w:szCs w:val="24"/>
        </w:rPr>
        <w:t>/szczegółowe</w:t>
      </w:r>
      <w:r>
        <w:rPr>
          <w:rFonts w:ascii="Times New Roman" w:hAnsi="Times New Roman" w:cs="Times New Roman"/>
          <w:sz w:val="24"/>
          <w:szCs w:val="24"/>
        </w:rPr>
        <w:t xml:space="preserve">. Kryteria wyszukiwania </w:t>
      </w:r>
      <w:r w:rsidR="000B2067">
        <w:rPr>
          <w:rFonts w:ascii="Times New Roman" w:hAnsi="Times New Roman" w:cs="Times New Roman"/>
          <w:sz w:val="24"/>
          <w:szCs w:val="24"/>
        </w:rPr>
        <w:t>pozwalają</w:t>
      </w:r>
      <w:r w:rsidR="000451FE">
        <w:rPr>
          <w:rFonts w:ascii="Times New Roman" w:hAnsi="Times New Roman" w:cs="Times New Roman"/>
          <w:sz w:val="24"/>
          <w:szCs w:val="24"/>
        </w:rPr>
        <w:t xml:space="preserve"> na</w:t>
      </w:r>
      <w:r>
        <w:rPr>
          <w:rFonts w:ascii="Times New Roman" w:hAnsi="Times New Roman" w:cs="Times New Roman"/>
          <w:sz w:val="24"/>
          <w:szCs w:val="24"/>
        </w:rPr>
        <w:t xml:space="preserve"> odszukanie nieruchomości na podstawie: </w:t>
      </w:r>
      <w:r w:rsidRPr="004B5C70">
        <w:rPr>
          <w:rFonts w:ascii="Times New Roman" w:hAnsi="Times New Roman" w:cs="Times New Roman"/>
          <w:b/>
          <w:bCs/>
          <w:sz w:val="24"/>
          <w:szCs w:val="24"/>
          <w:u w:val="single"/>
        </w:rPr>
        <w:t>adresu</w:t>
      </w:r>
      <w:r w:rsidRPr="004B5C7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lub </w:t>
      </w:r>
      <w:r w:rsidRPr="004B5C70">
        <w:rPr>
          <w:rFonts w:ascii="Times New Roman" w:hAnsi="Times New Roman" w:cs="Times New Roman"/>
          <w:b/>
          <w:bCs/>
          <w:sz w:val="24"/>
          <w:szCs w:val="24"/>
          <w:u w:val="single"/>
        </w:rPr>
        <w:t>obrębu i nr ewidencyjnego nieruchomości</w:t>
      </w:r>
      <w:r w:rsidRPr="004B5C70">
        <w:rPr>
          <w:rFonts w:ascii="Times New Roman" w:hAnsi="Times New Roman" w:cs="Times New Roman"/>
          <w:sz w:val="24"/>
          <w:szCs w:val="24"/>
          <w:u w:val="single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Jeśli znają Państwo numer ewidencyjny działki/działek zachęcamy do wyszukania nieruchomości </w:t>
      </w:r>
      <w:r w:rsidR="000451FE">
        <w:rPr>
          <w:rFonts w:ascii="Times New Roman" w:hAnsi="Times New Roman" w:cs="Times New Roman"/>
          <w:sz w:val="24"/>
          <w:szCs w:val="24"/>
        </w:rPr>
        <w:t xml:space="preserve">na podstawie </w:t>
      </w:r>
      <w:r w:rsidR="000B2067">
        <w:rPr>
          <w:rFonts w:ascii="Times New Roman" w:hAnsi="Times New Roman" w:cs="Times New Roman"/>
          <w:sz w:val="24"/>
          <w:szCs w:val="24"/>
        </w:rPr>
        <w:t>te</w:t>
      </w:r>
      <w:r w:rsidR="00C40630">
        <w:rPr>
          <w:rFonts w:ascii="Times New Roman" w:hAnsi="Times New Roman" w:cs="Times New Roman"/>
          <w:sz w:val="24"/>
          <w:szCs w:val="24"/>
        </w:rPr>
        <w:t xml:space="preserve">j </w:t>
      </w:r>
      <w:r w:rsidR="000B2067">
        <w:rPr>
          <w:rFonts w:ascii="Times New Roman" w:hAnsi="Times New Roman" w:cs="Times New Roman"/>
          <w:sz w:val="24"/>
          <w:szCs w:val="24"/>
        </w:rPr>
        <w:t xml:space="preserve">drugiej </w:t>
      </w:r>
      <w:r w:rsidR="000451FE">
        <w:rPr>
          <w:rFonts w:ascii="Times New Roman" w:hAnsi="Times New Roman" w:cs="Times New Roman"/>
          <w:sz w:val="24"/>
          <w:szCs w:val="24"/>
        </w:rPr>
        <w:t xml:space="preserve">opcji </w:t>
      </w:r>
      <w:r w:rsidR="000B2067">
        <w:rPr>
          <w:rFonts w:ascii="Times New Roman" w:hAnsi="Times New Roman" w:cs="Times New Roman"/>
          <w:sz w:val="24"/>
          <w:szCs w:val="24"/>
        </w:rPr>
        <w:t>(</w:t>
      </w:r>
      <w:r w:rsidR="000451FE">
        <w:rPr>
          <w:rFonts w:ascii="Times New Roman" w:hAnsi="Times New Roman" w:cs="Times New Roman"/>
          <w:i/>
          <w:iCs/>
          <w:sz w:val="24"/>
          <w:szCs w:val="24"/>
        </w:rPr>
        <w:t>Działki</w:t>
      </w:r>
      <w:r w:rsidR="000B2067"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14:paraId="76F918FA" w14:textId="77777777" w:rsidR="004B5C70" w:rsidRDefault="004B5C70" w:rsidP="004B5C70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F3CA5C1" w14:textId="380E1C33" w:rsidR="004B5C70" w:rsidRDefault="00F53230" w:rsidP="00DC5E0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2B3A0C8" wp14:editId="6CE8BFAC">
            <wp:extent cx="8850630" cy="4270375"/>
            <wp:effectExtent l="0" t="0" r="0" b="0"/>
            <wp:docPr id="327593857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0630" cy="427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AA39D" w14:textId="27516223" w:rsidR="00F53230" w:rsidRDefault="00F53230" w:rsidP="004B5C7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 wprowadzeniu danych do wyszukiwarki należy zatwierdzić swój wybór przyciskiem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Szukaj </w:t>
      </w:r>
      <w:r>
        <w:rPr>
          <w:rFonts w:ascii="Times New Roman" w:hAnsi="Times New Roman" w:cs="Times New Roman"/>
          <w:sz w:val="24"/>
          <w:szCs w:val="24"/>
        </w:rPr>
        <w:t xml:space="preserve">lub </w:t>
      </w:r>
      <w:bookmarkStart w:id="1" w:name="_Hlk157769098"/>
      <w:r>
        <w:rPr>
          <w:rFonts w:ascii="Times New Roman" w:hAnsi="Times New Roman" w:cs="Times New Roman"/>
          <w:sz w:val="24"/>
          <w:szCs w:val="24"/>
        </w:rPr>
        <w:t xml:space="preserve">klawiszem </w:t>
      </w:r>
      <w:r>
        <w:rPr>
          <w:rFonts w:ascii="Times New Roman" w:hAnsi="Times New Roman" w:cs="Times New Roman"/>
          <w:i/>
          <w:iCs/>
          <w:sz w:val="24"/>
          <w:szCs w:val="24"/>
        </w:rPr>
        <w:t>Enter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na klawiaturze komputera</w:t>
      </w:r>
      <w:bookmarkEnd w:id="1"/>
      <w:r>
        <w:rPr>
          <w:rFonts w:ascii="Times New Roman" w:hAnsi="Times New Roman" w:cs="Times New Roman"/>
          <w:sz w:val="24"/>
          <w:szCs w:val="24"/>
        </w:rPr>
        <w:t>.</w:t>
      </w:r>
      <w:r w:rsidR="00A444E0">
        <w:rPr>
          <w:rFonts w:ascii="Times New Roman" w:hAnsi="Times New Roman" w:cs="Times New Roman"/>
          <w:sz w:val="24"/>
          <w:szCs w:val="24"/>
        </w:rPr>
        <w:t xml:space="preserve"> </w:t>
      </w:r>
      <w:r w:rsidR="00A444E0" w:rsidRPr="00A444E0">
        <w:rPr>
          <w:rFonts w:ascii="Times New Roman" w:hAnsi="Times New Roman" w:cs="Times New Roman"/>
          <w:b/>
          <w:bCs/>
          <w:sz w:val="24"/>
          <w:szCs w:val="24"/>
        </w:rPr>
        <w:t>Szczegółowy podgląd</w:t>
      </w:r>
      <w:r w:rsidR="00A444E0">
        <w:rPr>
          <w:rFonts w:ascii="Times New Roman" w:hAnsi="Times New Roman" w:cs="Times New Roman"/>
          <w:sz w:val="24"/>
          <w:szCs w:val="24"/>
        </w:rPr>
        <w:t xml:space="preserve"> wyszukiwania na podstawie </w:t>
      </w:r>
      <w:r w:rsidR="00A444E0" w:rsidRPr="00A444E0">
        <w:rPr>
          <w:rFonts w:ascii="Times New Roman" w:hAnsi="Times New Roman" w:cs="Times New Roman"/>
          <w:b/>
          <w:bCs/>
          <w:sz w:val="24"/>
          <w:szCs w:val="24"/>
        </w:rPr>
        <w:t xml:space="preserve">działki </w:t>
      </w:r>
      <w:r w:rsidR="00A444E0">
        <w:rPr>
          <w:rFonts w:ascii="Times New Roman" w:hAnsi="Times New Roman" w:cs="Times New Roman"/>
          <w:sz w:val="24"/>
          <w:szCs w:val="24"/>
        </w:rPr>
        <w:t xml:space="preserve">znajduje się na kolejnej stronie. </w:t>
      </w:r>
    </w:p>
    <w:p w14:paraId="1AF9FD4E" w14:textId="77777777" w:rsidR="00DC5E07" w:rsidRDefault="00DC5E07" w:rsidP="004B5C70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5AC29D0" w14:textId="1AF9BD5F" w:rsidR="00A444E0" w:rsidRDefault="00DC5E07" w:rsidP="00902F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58240" behindDoc="0" locked="0" layoutInCell="1" allowOverlap="1" wp14:anchorId="78AD2F3F" wp14:editId="34A7594A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6402705" cy="5175250"/>
            <wp:effectExtent l="0" t="0" r="0" b="0"/>
            <wp:wrapSquare wrapText="bothSides"/>
            <wp:docPr id="1043014845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705" cy="51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2FF7">
        <w:rPr>
          <w:rFonts w:ascii="Times New Roman" w:hAnsi="Times New Roman" w:cs="Times New Roman"/>
          <w:sz w:val="24"/>
          <w:szCs w:val="24"/>
        </w:rPr>
        <w:t xml:space="preserve">Przy wyszukiwaniu działki należy wprowadzić </w:t>
      </w:r>
      <w:r w:rsidR="00A444E0">
        <w:rPr>
          <w:rFonts w:ascii="Times New Roman" w:hAnsi="Times New Roman" w:cs="Times New Roman"/>
          <w:sz w:val="24"/>
          <w:szCs w:val="24"/>
        </w:rPr>
        <w:t>Gminę w której znajduje się wyszukiwana nieruchomość.</w:t>
      </w:r>
    </w:p>
    <w:p w14:paraId="0676877E" w14:textId="742A2849" w:rsidR="00A444E0" w:rsidRDefault="00A444E0" w:rsidP="00902F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Kolejny krok to wskazan</w:t>
      </w:r>
      <w:r w:rsidR="00966B11"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e właściwego obrębu - w</w:t>
      </w:r>
      <w:r w:rsidR="00902FF7">
        <w:rPr>
          <w:rFonts w:ascii="Times New Roman" w:hAnsi="Times New Roman" w:cs="Times New Roman"/>
          <w:sz w:val="24"/>
          <w:szCs w:val="24"/>
        </w:rPr>
        <w:t xml:space="preserve">szystkie obręby znajdujące się </w:t>
      </w:r>
      <w:r w:rsidR="00673509">
        <w:rPr>
          <w:rFonts w:ascii="Times New Roman" w:hAnsi="Times New Roman" w:cs="Times New Roman"/>
          <w:sz w:val="24"/>
          <w:szCs w:val="24"/>
        </w:rPr>
        <w:t xml:space="preserve">w </w:t>
      </w:r>
      <w:r w:rsidR="00902FF7">
        <w:rPr>
          <w:rFonts w:ascii="Times New Roman" w:hAnsi="Times New Roman" w:cs="Times New Roman"/>
          <w:sz w:val="24"/>
          <w:szCs w:val="24"/>
        </w:rPr>
        <w:t>gminie Nadarzyn, posiadają nazwy</w:t>
      </w:r>
      <w:r>
        <w:rPr>
          <w:rFonts w:ascii="Times New Roman" w:hAnsi="Times New Roman" w:cs="Times New Roman"/>
          <w:sz w:val="24"/>
          <w:szCs w:val="24"/>
        </w:rPr>
        <w:t xml:space="preserve"> miejscowości.</w:t>
      </w:r>
    </w:p>
    <w:p w14:paraId="655109A2" w14:textId="1310681E" w:rsidR="00A444E0" w:rsidRPr="00A444E0" w:rsidRDefault="00A444E0" w:rsidP="00902F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 wybraniu właściwego obrębu należy wprowadzić nr ewidencyjny działki, a następnie zatwierdzić wybór przyciskiem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Szukaj </w:t>
      </w:r>
      <w:r>
        <w:rPr>
          <w:rFonts w:ascii="Times New Roman" w:hAnsi="Times New Roman" w:cs="Times New Roman"/>
          <w:sz w:val="24"/>
          <w:szCs w:val="24"/>
        </w:rPr>
        <w:t xml:space="preserve">lub klawiszem </w:t>
      </w:r>
      <w:r>
        <w:rPr>
          <w:rFonts w:ascii="Times New Roman" w:hAnsi="Times New Roman" w:cs="Times New Roman"/>
          <w:i/>
          <w:iCs/>
          <w:sz w:val="24"/>
          <w:szCs w:val="24"/>
        </w:rPr>
        <w:t>Enter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na klawiaturze komputera</w:t>
      </w:r>
    </w:p>
    <w:p w14:paraId="2BBD778C" w14:textId="77777777" w:rsidR="00A444E0" w:rsidRDefault="00A444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2E76103" w14:textId="7B3CB3C8" w:rsidR="00DC5E07" w:rsidRDefault="00A444E0" w:rsidP="004B5C7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Wyszukaną, dla potrzeb niniejszego </w:t>
      </w:r>
      <w:r w:rsidRPr="00A444E0">
        <w:rPr>
          <w:rFonts w:ascii="Times New Roman" w:hAnsi="Times New Roman" w:cs="Times New Roman"/>
          <w:i/>
          <w:iCs/>
          <w:sz w:val="24"/>
          <w:szCs w:val="24"/>
        </w:rPr>
        <w:t>Poradnika</w:t>
      </w:r>
      <w:r>
        <w:rPr>
          <w:rFonts w:ascii="Times New Roman" w:hAnsi="Times New Roman" w:cs="Times New Roman"/>
          <w:sz w:val="24"/>
          <w:szCs w:val="24"/>
        </w:rPr>
        <w:t xml:space="preserve">, nieruchomością jest działka ewidencyjna, na której znajduje się siedziba Urzędu Gminy Nadarzyn. </w:t>
      </w:r>
    </w:p>
    <w:p w14:paraId="4B55E2D5" w14:textId="28C3B4EE" w:rsidR="00684205" w:rsidRDefault="00A444E0" w:rsidP="004B5C7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Aby sprawdzić rodzaj użytku znajdujący się </w:t>
      </w:r>
      <w:r w:rsidR="00800F3B"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z w:val="24"/>
          <w:szCs w:val="24"/>
        </w:rPr>
        <w:t xml:space="preserve"> gruncie w przeszłości, uruchamiamy funkcje mapy – </w:t>
      </w:r>
      <w:r w:rsidRPr="00682C05">
        <w:rPr>
          <w:rFonts w:ascii="Times New Roman" w:hAnsi="Times New Roman" w:cs="Times New Roman"/>
          <w:i/>
          <w:iCs/>
          <w:sz w:val="24"/>
          <w:szCs w:val="24"/>
        </w:rPr>
        <w:t>Drzewko warstw</w:t>
      </w:r>
      <w:r w:rsidR="00682C05">
        <w:rPr>
          <w:rFonts w:ascii="Times New Roman" w:hAnsi="Times New Roman" w:cs="Times New Roman"/>
          <w:sz w:val="24"/>
          <w:szCs w:val="24"/>
        </w:rPr>
        <w:t xml:space="preserve">. Jest to pierwsza ikona znajdująca się na </w:t>
      </w:r>
      <w:r w:rsidR="00682C05">
        <w:rPr>
          <w:rFonts w:ascii="Times New Roman" w:hAnsi="Times New Roman" w:cs="Times New Roman"/>
          <w:i/>
          <w:iCs/>
          <w:sz w:val="24"/>
          <w:szCs w:val="24"/>
        </w:rPr>
        <w:t>Pasku Narzędzi</w:t>
      </w:r>
      <w:r w:rsidR="00682C05">
        <w:rPr>
          <w:rFonts w:ascii="Times New Roman" w:hAnsi="Times New Roman" w:cs="Times New Roman"/>
          <w:sz w:val="24"/>
          <w:szCs w:val="24"/>
        </w:rPr>
        <w:t xml:space="preserve"> w lewym, górnym ro</w:t>
      </w:r>
      <w:r w:rsidR="00673509">
        <w:rPr>
          <w:rFonts w:ascii="Times New Roman" w:hAnsi="Times New Roman" w:cs="Times New Roman"/>
          <w:sz w:val="24"/>
          <w:szCs w:val="24"/>
        </w:rPr>
        <w:t>g</w:t>
      </w:r>
      <w:r w:rsidR="00682C05">
        <w:rPr>
          <w:rFonts w:ascii="Times New Roman" w:hAnsi="Times New Roman" w:cs="Times New Roman"/>
          <w:sz w:val="24"/>
          <w:szCs w:val="24"/>
        </w:rPr>
        <w:t>u serwisu</w:t>
      </w:r>
      <w:r w:rsidR="00684205">
        <w:rPr>
          <w:rFonts w:ascii="Times New Roman" w:hAnsi="Times New Roman" w:cs="Times New Roman"/>
          <w:sz w:val="24"/>
          <w:szCs w:val="24"/>
        </w:rPr>
        <w:t xml:space="preserve"> (zielony znacznik na poniższym zdjęciu)</w:t>
      </w:r>
      <w:r w:rsidR="00682C05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809E5EE" w14:textId="480C608D" w:rsidR="00800F3B" w:rsidRPr="005B39F6" w:rsidRDefault="00800F3B" w:rsidP="004B5C7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 kliknięciu w przycisk warstw, z lewej strony ekranu wysunie się kolumn</w:t>
      </w:r>
      <w:r w:rsidR="00684205"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z w:val="24"/>
          <w:szCs w:val="24"/>
        </w:rPr>
        <w:t xml:space="preserve">z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warstwami </w:t>
      </w:r>
      <w:r w:rsidRPr="00800F3B">
        <w:rPr>
          <w:rFonts w:ascii="Times New Roman" w:hAnsi="Times New Roman" w:cs="Times New Roman"/>
          <w:i/>
          <w:iCs/>
          <w:sz w:val="24"/>
          <w:szCs w:val="24"/>
        </w:rPr>
        <w:t>do wyboru</w:t>
      </w:r>
      <w:r w:rsidR="00F53241">
        <w:rPr>
          <w:rFonts w:ascii="Times New Roman" w:hAnsi="Times New Roman" w:cs="Times New Roman"/>
          <w:sz w:val="24"/>
          <w:szCs w:val="24"/>
        </w:rPr>
        <w:t xml:space="preserve">. Należy wyszukać na liście pozycji </w:t>
      </w:r>
      <w:r w:rsidR="005B39F6">
        <w:rPr>
          <w:rFonts w:ascii="Times New Roman" w:hAnsi="Times New Roman" w:cs="Times New Roman"/>
          <w:sz w:val="24"/>
          <w:szCs w:val="24"/>
        </w:rPr>
        <w:t>wars</w:t>
      </w:r>
      <w:r w:rsidR="00F53241">
        <w:rPr>
          <w:rFonts w:ascii="Times New Roman" w:hAnsi="Times New Roman" w:cs="Times New Roman"/>
          <w:sz w:val="24"/>
          <w:szCs w:val="24"/>
        </w:rPr>
        <w:t>tw pozycję</w:t>
      </w:r>
      <w:r w:rsidR="000B565D">
        <w:rPr>
          <w:rFonts w:ascii="Times New Roman" w:hAnsi="Times New Roman" w:cs="Times New Roman"/>
          <w:sz w:val="24"/>
          <w:szCs w:val="24"/>
        </w:rPr>
        <w:t xml:space="preserve"> </w:t>
      </w:r>
      <w:r w:rsidR="000B565D" w:rsidRPr="000B565D">
        <w:rPr>
          <w:rFonts w:ascii="Times New Roman" w:hAnsi="Times New Roman" w:cs="Times New Roman"/>
          <w:i/>
          <w:iCs/>
          <w:sz w:val="24"/>
          <w:szCs w:val="24"/>
        </w:rPr>
        <w:t>Geoportal.gov.pl</w:t>
      </w:r>
      <w:r w:rsidR="000B565D">
        <w:rPr>
          <w:rFonts w:ascii="Times New Roman" w:hAnsi="Times New Roman" w:cs="Times New Roman"/>
          <w:sz w:val="24"/>
          <w:szCs w:val="24"/>
        </w:rPr>
        <w:t xml:space="preserve"> i podkategorię </w:t>
      </w:r>
      <w:r w:rsidR="005B39F6" w:rsidRPr="005B39F6">
        <w:rPr>
          <w:rFonts w:ascii="Times New Roman" w:hAnsi="Times New Roman" w:cs="Times New Roman"/>
          <w:i/>
          <w:iCs/>
          <w:sz w:val="24"/>
          <w:szCs w:val="24"/>
        </w:rPr>
        <w:t>ortofotomapa.</w:t>
      </w:r>
      <w:r w:rsidR="005B39F6">
        <w:rPr>
          <w:rFonts w:ascii="Times New Roman" w:hAnsi="Times New Roman" w:cs="Times New Roman"/>
          <w:sz w:val="24"/>
          <w:szCs w:val="24"/>
        </w:rPr>
        <w:t xml:space="preserve"> W tym celu należy przesunąć suwakiem kolumny z warstwami w dół</w:t>
      </w:r>
      <w:r w:rsidR="00F53241">
        <w:rPr>
          <w:rFonts w:ascii="Times New Roman" w:hAnsi="Times New Roman" w:cs="Times New Roman"/>
          <w:sz w:val="24"/>
          <w:szCs w:val="24"/>
        </w:rPr>
        <w:t>.</w:t>
      </w:r>
    </w:p>
    <w:p w14:paraId="744E049C" w14:textId="1981D54B" w:rsidR="005B39F6" w:rsidRDefault="00F53241" w:rsidP="00682C05">
      <w:pPr>
        <w:jc w:val="both"/>
        <w:rPr>
          <w:rFonts w:ascii="Times New Roman" w:hAnsi="Times New Roman" w:cs="Times New Roman"/>
          <w:sz w:val="24"/>
          <w:szCs w:val="24"/>
        </w:rPr>
        <w:sectPr w:rsidR="005B39F6" w:rsidSect="00583672">
          <w:pgSz w:w="16838" w:h="11906" w:orient="landscape"/>
          <w:pgMar w:top="1080" w:right="1440" w:bottom="1080" w:left="144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B2DDB6D" wp14:editId="1B167CD1">
            <wp:extent cx="9100313" cy="4390845"/>
            <wp:effectExtent l="0" t="0" r="0" b="0"/>
            <wp:docPr id="1325920068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2124" cy="4396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F9B1A" w14:textId="1FA872EC" w:rsidR="003B125C" w:rsidRPr="003B125C" w:rsidRDefault="00F53241" w:rsidP="00682C05">
      <w:pPr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Po </w:t>
      </w:r>
      <w:r w:rsidR="000B565D">
        <w:rPr>
          <w:rFonts w:ascii="Times New Roman" w:hAnsi="Times New Roman" w:cs="Times New Roman"/>
          <w:sz w:val="24"/>
          <w:szCs w:val="24"/>
        </w:rPr>
        <w:t>odnalezieniu</w:t>
      </w:r>
      <w:r>
        <w:rPr>
          <w:rFonts w:ascii="Times New Roman" w:hAnsi="Times New Roman" w:cs="Times New Roman"/>
          <w:sz w:val="24"/>
          <w:szCs w:val="24"/>
        </w:rPr>
        <w:t xml:space="preserve"> na drzewku </w:t>
      </w:r>
      <w:r w:rsidR="000B565D">
        <w:rPr>
          <w:rFonts w:ascii="Times New Roman" w:hAnsi="Times New Roman" w:cs="Times New Roman"/>
          <w:sz w:val="24"/>
          <w:szCs w:val="24"/>
        </w:rPr>
        <w:t>warstw</w:t>
      </w:r>
      <w:r>
        <w:rPr>
          <w:rFonts w:ascii="Times New Roman" w:hAnsi="Times New Roman" w:cs="Times New Roman"/>
          <w:sz w:val="24"/>
          <w:szCs w:val="24"/>
        </w:rPr>
        <w:t xml:space="preserve"> pozycji </w:t>
      </w:r>
      <w:r>
        <w:rPr>
          <w:rFonts w:ascii="Times New Roman" w:hAnsi="Times New Roman" w:cs="Times New Roman"/>
          <w:i/>
          <w:iCs/>
          <w:sz w:val="24"/>
          <w:szCs w:val="24"/>
        </w:rPr>
        <w:t>orto</w:t>
      </w:r>
      <w:r w:rsidR="000B565D">
        <w:rPr>
          <w:rFonts w:ascii="Times New Roman" w:hAnsi="Times New Roman" w:cs="Times New Roman"/>
          <w:i/>
          <w:iCs/>
          <w:sz w:val="24"/>
          <w:szCs w:val="24"/>
        </w:rPr>
        <w:t>f</w:t>
      </w:r>
      <w:r>
        <w:rPr>
          <w:rFonts w:ascii="Times New Roman" w:hAnsi="Times New Roman" w:cs="Times New Roman"/>
          <w:i/>
          <w:iCs/>
          <w:sz w:val="24"/>
          <w:szCs w:val="24"/>
        </w:rPr>
        <w:t>otomapa</w:t>
      </w:r>
      <w:r w:rsidR="000B565D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="000B565D">
        <w:rPr>
          <w:rFonts w:ascii="Times New Roman" w:hAnsi="Times New Roman" w:cs="Times New Roman"/>
          <w:sz w:val="24"/>
          <w:szCs w:val="24"/>
        </w:rPr>
        <w:t xml:space="preserve">należy uruchomić tę warstwę poprzez zaznaczenie </w:t>
      </w:r>
      <w:r w:rsidR="000B565D" w:rsidRPr="003B125C">
        <w:rPr>
          <w:rFonts w:ascii="Times New Roman" w:hAnsi="Times New Roman" w:cs="Times New Roman"/>
          <w:i/>
          <w:iCs/>
          <w:sz w:val="24"/>
          <w:szCs w:val="24"/>
        </w:rPr>
        <w:t>pola wyboru</w:t>
      </w:r>
      <w:r w:rsidR="000B565D">
        <w:rPr>
          <w:rFonts w:ascii="Times New Roman" w:hAnsi="Times New Roman" w:cs="Times New Roman"/>
          <w:sz w:val="24"/>
          <w:szCs w:val="24"/>
        </w:rPr>
        <w:t xml:space="preserve"> znajdującego się obok (</w:t>
      </w:r>
      <w:r w:rsidR="003B125C">
        <w:rPr>
          <w:rFonts w:ascii="Times New Roman" w:hAnsi="Times New Roman" w:cs="Times New Roman"/>
          <w:sz w:val="24"/>
          <w:szCs w:val="24"/>
        </w:rPr>
        <w:t>pusty kwadracik</w:t>
      </w:r>
      <w:r w:rsidR="000B565D">
        <w:rPr>
          <w:rFonts w:ascii="Times New Roman" w:hAnsi="Times New Roman" w:cs="Times New Roman"/>
          <w:sz w:val="24"/>
          <w:szCs w:val="24"/>
        </w:rPr>
        <w:t>)</w:t>
      </w:r>
      <w:r w:rsidR="003B125C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01D26C4A" w14:textId="5D1417EF" w:rsidR="003B125C" w:rsidRDefault="003B125C" w:rsidP="003B125C">
      <w:pPr>
        <w:jc w:val="center"/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t>‘</w: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67C4E789" wp14:editId="53AE3119">
            <wp:extent cx="5909095" cy="7538432"/>
            <wp:effectExtent l="0" t="0" r="0" b="0"/>
            <wp:docPr id="802981870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79"/>
                    <a:stretch/>
                  </pic:blipFill>
                  <pic:spPr bwMode="auto">
                    <a:xfrm>
                      <a:off x="0" y="0"/>
                      <a:ext cx="5942728" cy="7581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E7195E" w14:textId="77777777" w:rsidR="003B125C" w:rsidRDefault="003B125C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br w:type="page"/>
      </w:r>
    </w:p>
    <w:p w14:paraId="57537816" w14:textId="7458F71C" w:rsidR="003B125C" w:rsidRDefault="003B125C" w:rsidP="00682C0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Po prawidłowym wybraniu funkcji mapy, serwis uruchomi aktualne zdjęcie satelitarne wybrane</w:t>
      </w:r>
      <w:r w:rsidR="002E61FD">
        <w:rPr>
          <w:rFonts w:ascii="Times New Roman" w:hAnsi="Times New Roman" w:cs="Times New Roman"/>
          <w:sz w:val="24"/>
          <w:szCs w:val="24"/>
        </w:rPr>
        <w:t>go</w:t>
      </w:r>
      <w:r>
        <w:rPr>
          <w:rFonts w:ascii="Times New Roman" w:hAnsi="Times New Roman" w:cs="Times New Roman"/>
          <w:sz w:val="24"/>
          <w:szCs w:val="24"/>
        </w:rPr>
        <w:t xml:space="preserve"> przez Państwa obszaru – w tym wyszukanej nieruchomości. </w:t>
      </w:r>
    </w:p>
    <w:p w14:paraId="11E5154C" w14:textId="1901AC50" w:rsidR="003B125C" w:rsidRDefault="002E61FD" w:rsidP="00682C0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29F1057" wp14:editId="5DFF8B58">
            <wp:extent cx="6310536" cy="3045125"/>
            <wp:effectExtent l="0" t="0" r="0" b="0"/>
            <wp:docPr id="2053196199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558" cy="3045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A7534" w14:textId="77777777" w:rsidR="003B125C" w:rsidRDefault="003B125C" w:rsidP="00682C0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593403C" w14:textId="683C9AD8" w:rsidR="003B125C" w:rsidRPr="007D590B" w:rsidRDefault="003B125C" w:rsidP="00682C0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Kolejnym krokiem jest rozwinięcie szczegółów tej pozycji (</w:t>
      </w:r>
      <w:r w:rsidRPr="000B565D">
        <w:rPr>
          <w:rFonts w:ascii="Times New Roman" w:hAnsi="Times New Roman" w:cs="Times New Roman"/>
          <w:i/>
          <w:iCs/>
          <w:sz w:val="24"/>
          <w:szCs w:val="24"/>
        </w:rPr>
        <w:t>ortofotomapa</w:t>
      </w:r>
      <w:r>
        <w:rPr>
          <w:rFonts w:ascii="Times New Roman" w:hAnsi="Times New Roman" w:cs="Times New Roman"/>
          <w:sz w:val="24"/>
          <w:szCs w:val="24"/>
        </w:rPr>
        <w:t>) za pomoc</w:t>
      </w:r>
      <w:r w:rsidR="007D590B">
        <w:rPr>
          <w:rFonts w:ascii="Times New Roman" w:hAnsi="Times New Roman" w:cs="Times New Roman"/>
          <w:sz w:val="24"/>
          <w:szCs w:val="24"/>
        </w:rPr>
        <w:t>ą</w:t>
      </w:r>
      <w:r>
        <w:rPr>
          <w:rFonts w:ascii="Times New Roman" w:hAnsi="Times New Roman" w:cs="Times New Roman"/>
          <w:sz w:val="24"/>
          <w:szCs w:val="24"/>
        </w:rPr>
        <w:t xml:space="preserve"> ikony plusa </w:t>
      </w:r>
      <w:r>
        <w:rPr>
          <w:rFonts w:ascii="Times New Roman" w:hAnsi="Times New Roman" w:cs="Times New Roman"/>
          <w:sz w:val="24"/>
          <w:szCs w:val="24"/>
        </w:rPr>
        <w:br/>
        <w:t xml:space="preserve">i zaznaczenie podkategorii oznaczonej jako </w:t>
      </w:r>
      <w:r w:rsidR="007D590B" w:rsidRPr="000B565D">
        <w:rPr>
          <w:rFonts w:ascii="Times New Roman" w:hAnsi="Times New Roman" w:cs="Times New Roman"/>
          <w:i/>
          <w:iCs/>
          <w:sz w:val="24"/>
          <w:szCs w:val="24"/>
        </w:rPr>
        <w:t xml:space="preserve">ortofotomapa </w:t>
      </w:r>
      <w:r w:rsidR="007D590B">
        <w:rPr>
          <w:rFonts w:ascii="Times New Roman" w:hAnsi="Times New Roman" w:cs="Times New Roman"/>
          <w:i/>
          <w:iCs/>
          <w:sz w:val="24"/>
          <w:szCs w:val="24"/>
        </w:rPr>
        <w:t>h</w:t>
      </w:r>
      <w:r w:rsidRPr="000B565D">
        <w:rPr>
          <w:rFonts w:ascii="Times New Roman" w:hAnsi="Times New Roman" w:cs="Times New Roman"/>
          <w:i/>
          <w:iCs/>
          <w:sz w:val="24"/>
          <w:szCs w:val="24"/>
        </w:rPr>
        <w:t>istoryczna</w:t>
      </w:r>
      <w:r w:rsidR="007D590B">
        <w:rPr>
          <w:rFonts w:ascii="Times New Roman" w:hAnsi="Times New Roman" w:cs="Times New Roman"/>
          <w:i/>
          <w:iCs/>
          <w:sz w:val="24"/>
          <w:szCs w:val="24"/>
        </w:rPr>
        <w:t xml:space="preserve">. </w:t>
      </w:r>
      <w:r w:rsidR="007D590B">
        <w:rPr>
          <w:rFonts w:ascii="Times New Roman" w:hAnsi="Times New Roman" w:cs="Times New Roman"/>
          <w:sz w:val="24"/>
          <w:szCs w:val="24"/>
        </w:rPr>
        <w:t>Użycie tej warstwy pozwoli na przeglądanie historycznych zdjęć satelitarnych.</w:t>
      </w:r>
    </w:p>
    <w:p w14:paraId="09CEB2B1" w14:textId="77777777" w:rsidR="007D590B" w:rsidRDefault="007D590B" w:rsidP="00682C05">
      <w:pPr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14:paraId="659F9A72" w14:textId="2C9A6349" w:rsidR="007D590B" w:rsidRDefault="007D590B" w:rsidP="00682C05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i/>
          <w:iCs/>
          <w:noProof/>
          <w:sz w:val="24"/>
          <w:szCs w:val="24"/>
        </w:rPr>
        <w:drawing>
          <wp:inline distT="0" distB="0" distL="0" distR="0" wp14:anchorId="4D34D72B" wp14:editId="110C3AEF">
            <wp:extent cx="6366632" cy="2406770"/>
            <wp:effectExtent l="0" t="0" r="0" b="0"/>
            <wp:docPr id="1047141434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499" cy="2412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F3081" w14:textId="77777777" w:rsidR="007D590B" w:rsidRDefault="007D590B" w:rsidP="007D590B">
      <w:pPr>
        <w:rPr>
          <w:rFonts w:ascii="Times New Roman" w:hAnsi="Times New Roman" w:cs="Times New Roman"/>
          <w:b/>
          <w:bCs/>
          <w:sz w:val="24"/>
          <w:szCs w:val="24"/>
        </w:rPr>
        <w:sectPr w:rsidR="007D590B" w:rsidSect="00583672">
          <w:pgSz w:w="11906" w:h="16838"/>
          <w:pgMar w:top="1440" w:right="1080" w:bottom="1440" w:left="1080" w:header="708" w:footer="708" w:gutter="0"/>
          <w:cols w:space="708"/>
          <w:docGrid w:linePitch="360"/>
        </w:sectPr>
      </w:pPr>
    </w:p>
    <w:p w14:paraId="3FFF317D" w14:textId="54A3EFC1" w:rsidR="007D590B" w:rsidRDefault="007D590B" w:rsidP="0076423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Aktywowanie warstwy </w:t>
      </w:r>
      <w:r w:rsidRPr="007D590B">
        <w:rPr>
          <w:rFonts w:ascii="Times New Roman" w:hAnsi="Times New Roman" w:cs="Times New Roman"/>
          <w:i/>
          <w:iCs/>
          <w:sz w:val="24"/>
          <w:szCs w:val="24"/>
        </w:rPr>
        <w:t>ortofotomapa historyczna</w:t>
      </w:r>
      <w:r>
        <w:rPr>
          <w:rFonts w:ascii="Times New Roman" w:hAnsi="Times New Roman" w:cs="Times New Roman"/>
          <w:sz w:val="24"/>
          <w:szCs w:val="24"/>
        </w:rPr>
        <w:t xml:space="preserve"> daje możliwość jednoczesnego przeglądania </w:t>
      </w:r>
      <w:r w:rsidR="0076423B">
        <w:rPr>
          <w:rFonts w:ascii="Times New Roman" w:hAnsi="Times New Roman" w:cs="Times New Roman"/>
          <w:sz w:val="24"/>
          <w:szCs w:val="24"/>
        </w:rPr>
        <w:t xml:space="preserve">historycznego </w:t>
      </w:r>
      <w:r>
        <w:rPr>
          <w:rFonts w:ascii="Times New Roman" w:hAnsi="Times New Roman" w:cs="Times New Roman"/>
          <w:sz w:val="24"/>
          <w:szCs w:val="24"/>
        </w:rPr>
        <w:t>zdjęcia satelitarnego i aktualnego zdjęcia satelitarne</w:t>
      </w:r>
      <w:r w:rsidR="0076423B">
        <w:rPr>
          <w:rFonts w:ascii="Times New Roman" w:hAnsi="Times New Roman" w:cs="Times New Roman"/>
          <w:sz w:val="24"/>
          <w:szCs w:val="24"/>
        </w:rPr>
        <w:t>go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76423B">
        <w:rPr>
          <w:rFonts w:ascii="Times New Roman" w:hAnsi="Times New Roman" w:cs="Times New Roman"/>
          <w:sz w:val="24"/>
          <w:szCs w:val="24"/>
        </w:rPr>
        <w:t xml:space="preserve">Najpierw jednak należy właściwie skonfigurować tę opcję poprzez ustawienie </w:t>
      </w:r>
      <w:r>
        <w:rPr>
          <w:rFonts w:ascii="Times New Roman" w:hAnsi="Times New Roman" w:cs="Times New Roman"/>
          <w:sz w:val="24"/>
          <w:szCs w:val="24"/>
        </w:rPr>
        <w:t>dat</w:t>
      </w:r>
      <w:r w:rsidR="0076423B"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 historyczn</w:t>
      </w:r>
      <w:r w:rsidR="0076423B">
        <w:rPr>
          <w:rFonts w:ascii="Times New Roman" w:hAnsi="Times New Roman" w:cs="Times New Roman"/>
          <w:sz w:val="24"/>
          <w:szCs w:val="24"/>
        </w:rPr>
        <w:t>ej</w:t>
      </w:r>
      <w:r w:rsidR="009653A8">
        <w:rPr>
          <w:rFonts w:ascii="Times New Roman" w:hAnsi="Times New Roman" w:cs="Times New Roman"/>
          <w:sz w:val="24"/>
          <w:szCs w:val="24"/>
        </w:rPr>
        <w:t>,</w:t>
      </w:r>
      <w:r w:rsidR="0076423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w której chcemy przeglądać mapę. Należy pamiętać, że opracowania satelitarne tego rodzaju są dostępne w serwisie dla lat zaczynających się od 1995 r. </w:t>
      </w:r>
      <w:r w:rsidR="00493D8B">
        <w:rPr>
          <w:rFonts w:ascii="Times New Roman" w:hAnsi="Times New Roman" w:cs="Times New Roman"/>
          <w:sz w:val="24"/>
          <w:szCs w:val="24"/>
        </w:rPr>
        <w:t>Szczegółowość dat została zaokrąglona do miesięcy</w:t>
      </w:r>
    </w:p>
    <w:p w14:paraId="4F88C9F2" w14:textId="36CDF501" w:rsidR="007D590B" w:rsidRDefault="007D590B" w:rsidP="007D590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 aktywowaniu </w:t>
      </w:r>
      <w:r w:rsidRPr="007D590B">
        <w:rPr>
          <w:rFonts w:ascii="Times New Roman" w:hAnsi="Times New Roman" w:cs="Times New Roman"/>
          <w:i/>
          <w:iCs/>
          <w:sz w:val="24"/>
          <w:szCs w:val="24"/>
        </w:rPr>
        <w:t>ortofotomapy historycznej</w:t>
      </w:r>
      <w:r>
        <w:rPr>
          <w:rFonts w:ascii="Times New Roman" w:hAnsi="Times New Roman" w:cs="Times New Roman"/>
          <w:sz w:val="24"/>
          <w:szCs w:val="24"/>
        </w:rPr>
        <w:t xml:space="preserve">, na ekranie pokaże się okienko funkcyjne. Należy wybrać w nim datę za pomocą suwaka a następnie kliknąć </w:t>
      </w:r>
      <w:r>
        <w:rPr>
          <w:rFonts w:ascii="Times New Roman" w:hAnsi="Times New Roman" w:cs="Times New Roman"/>
          <w:i/>
          <w:iCs/>
          <w:sz w:val="24"/>
          <w:szCs w:val="24"/>
        </w:rPr>
        <w:t>Ustaw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9702716" w14:textId="74FADEA2" w:rsidR="00493D8B" w:rsidRDefault="00D101E6" w:rsidP="007D590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447614C" wp14:editId="3D2D4A8F">
            <wp:extent cx="8915239" cy="4106173"/>
            <wp:effectExtent l="0" t="0" r="0" b="0"/>
            <wp:docPr id="452302511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3816" cy="4110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60878" w14:textId="77777777" w:rsidR="00D101E6" w:rsidRDefault="00D101E6" w:rsidP="007D590B">
      <w:pPr>
        <w:rPr>
          <w:rFonts w:ascii="Times New Roman" w:hAnsi="Times New Roman" w:cs="Times New Roman"/>
          <w:sz w:val="24"/>
          <w:szCs w:val="24"/>
        </w:rPr>
      </w:pPr>
    </w:p>
    <w:p w14:paraId="79603E51" w14:textId="77777777" w:rsidR="004005DA" w:rsidRDefault="004005DA">
      <w:pPr>
        <w:rPr>
          <w:rFonts w:ascii="Times New Roman" w:hAnsi="Times New Roman" w:cs="Times New Roman"/>
          <w:sz w:val="24"/>
          <w:szCs w:val="24"/>
        </w:rPr>
      </w:pPr>
    </w:p>
    <w:p w14:paraId="778DC914" w14:textId="3D2CB2C7" w:rsidR="00D101E6" w:rsidRDefault="004005DA" w:rsidP="00407D9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Widok</w:t>
      </w:r>
      <w:r w:rsidR="00BB3D3F">
        <w:rPr>
          <w:rFonts w:ascii="Times New Roman" w:hAnsi="Times New Roman" w:cs="Times New Roman"/>
          <w:sz w:val="24"/>
          <w:szCs w:val="24"/>
        </w:rPr>
        <w:t>, który aktualnie wyświetla się w serwisie mapowym po wprowadzeniu ww. zmian.</w:t>
      </w:r>
    </w:p>
    <w:p w14:paraId="4F4A4A27" w14:textId="47DFBBD8" w:rsidR="00BB3D3F" w:rsidRDefault="00BB3D3F" w:rsidP="00407D9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Ekran serwisu został podzielony na dwie części. Po lewej stronie widać zdjęcie satelitarne historyczne (2010-01), po prawej aktualne. Po przytrzymaniu lewego przycisku myszy w dowolnym miejscu na mapie, widok można przesuwać</w:t>
      </w:r>
      <w:r w:rsidR="00547A44">
        <w:rPr>
          <w:rFonts w:ascii="Times New Roman" w:hAnsi="Times New Roman" w:cs="Times New Roman"/>
          <w:sz w:val="24"/>
          <w:szCs w:val="24"/>
        </w:rPr>
        <w:t>.</w:t>
      </w:r>
    </w:p>
    <w:p w14:paraId="4F4FE612" w14:textId="4BDA1D3F" w:rsidR="00D101E6" w:rsidRDefault="004005DA" w:rsidP="007D590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56D09A0" wp14:editId="6232A468">
            <wp:extent cx="8850630" cy="4270375"/>
            <wp:effectExtent l="0" t="0" r="0" b="0"/>
            <wp:docPr id="114195606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0630" cy="427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C9A3E" w14:textId="77777777" w:rsidR="00493D8B" w:rsidRPr="007D590B" w:rsidRDefault="00493D8B" w:rsidP="007D590B">
      <w:pPr>
        <w:rPr>
          <w:rFonts w:ascii="Times New Roman" w:hAnsi="Times New Roman" w:cs="Times New Roman"/>
          <w:sz w:val="24"/>
          <w:szCs w:val="24"/>
        </w:rPr>
      </w:pPr>
    </w:p>
    <w:sectPr w:rsidR="00493D8B" w:rsidRPr="007D590B" w:rsidSect="00583672">
      <w:pgSz w:w="16838" w:h="11906" w:orient="landscape"/>
      <w:pgMar w:top="1080" w:right="1440" w:bottom="108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C7EE6C" w14:textId="77777777" w:rsidR="00583672" w:rsidRDefault="00583672" w:rsidP="00DC5E07">
      <w:pPr>
        <w:spacing w:after="0" w:line="240" w:lineRule="auto"/>
      </w:pPr>
      <w:r>
        <w:separator/>
      </w:r>
    </w:p>
  </w:endnote>
  <w:endnote w:type="continuationSeparator" w:id="0">
    <w:p w14:paraId="49B595A6" w14:textId="77777777" w:rsidR="00583672" w:rsidRDefault="00583672" w:rsidP="00DC5E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86160535"/>
      <w:docPartObj>
        <w:docPartGallery w:val="Page Numbers (Bottom of Page)"/>
        <w:docPartUnique/>
      </w:docPartObj>
    </w:sdtPr>
    <w:sdtContent>
      <w:p w14:paraId="257B5F40" w14:textId="42840832" w:rsidR="00DC5E07" w:rsidRDefault="00DC5E07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3D5EBC6" w14:textId="77777777" w:rsidR="00DC5E07" w:rsidRDefault="00DC5E07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3D9F36" w14:textId="77777777" w:rsidR="00583672" w:rsidRDefault="00583672" w:rsidP="00DC5E07">
      <w:pPr>
        <w:spacing w:after="0" w:line="240" w:lineRule="auto"/>
      </w:pPr>
      <w:r>
        <w:separator/>
      </w:r>
    </w:p>
  </w:footnote>
  <w:footnote w:type="continuationSeparator" w:id="0">
    <w:p w14:paraId="65660C34" w14:textId="77777777" w:rsidR="00583672" w:rsidRDefault="00583672" w:rsidP="00DC5E0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8B32378"/>
    <w:multiLevelType w:val="hybridMultilevel"/>
    <w:tmpl w:val="0880699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9554748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1784F"/>
    <w:rsid w:val="000451FE"/>
    <w:rsid w:val="000B2067"/>
    <w:rsid w:val="000B565D"/>
    <w:rsid w:val="000F26AB"/>
    <w:rsid w:val="0015131F"/>
    <w:rsid w:val="002E61FD"/>
    <w:rsid w:val="003B125C"/>
    <w:rsid w:val="004005DA"/>
    <w:rsid w:val="00407D94"/>
    <w:rsid w:val="00493D8B"/>
    <w:rsid w:val="004B5C70"/>
    <w:rsid w:val="00547A44"/>
    <w:rsid w:val="005659B4"/>
    <w:rsid w:val="00583672"/>
    <w:rsid w:val="005B39F6"/>
    <w:rsid w:val="00673509"/>
    <w:rsid w:val="00682C05"/>
    <w:rsid w:val="00684205"/>
    <w:rsid w:val="006B1E85"/>
    <w:rsid w:val="0076423B"/>
    <w:rsid w:val="007D590B"/>
    <w:rsid w:val="00800F3B"/>
    <w:rsid w:val="0088700B"/>
    <w:rsid w:val="008F2418"/>
    <w:rsid w:val="0090041B"/>
    <w:rsid w:val="00902FF7"/>
    <w:rsid w:val="009653A8"/>
    <w:rsid w:val="00966B11"/>
    <w:rsid w:val="009B56EF"/>
    <w:rsid w:val="00A444E0"/>
    <w:rsid w:val="00A461EA"/>
    <w:rsid w:val="00A73176"/>
    <w:rsid w:val="00AF76DC"/>
    <w:rsid w:val="00B06BE0"/>
    <w:rsid w:val="00BB3D3F"/>
    <w:rsid w:val="00C40630"/>
    <w:rsid w:val="00C60724"/>
    <w:rsid w:val="00C818AF"/>
    <w:rsid w:val="00CC2291"/>
    <w:rsid w:val="00CE1B2E"/>
    <w:rsid w:val="00D101E6"/>
    <w:rsid w:val="00D453A1"/>
    <w:rsid w:val="00DC5E07"/>
    <w:rsid w:val="00DE1050"/>
    <w:rsid w:val="00E30E21"/>
    <w:rsid w:val="00EF38B6"/>
    <w:rsid w:val="00F1784F"/>
    <w:rsid w:val="00F53230"/>
    <w:rsid w:val="00F53241"/>
    <w:rsid w:val="00F809B7"/>
    <w:rsid w:val="00FC42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15AA6D"/>
  <w15:chartTrackingRefBased/>
  <w15:docId w15:val="{EBDD3076-B98B-4D6C-9B2E-17EDE50E51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E30E21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E30E21"/>
    <w:rPr>
      <w:color w:val="605E5C"/>
      <w:shd w:val="clear" w:color="auto" w:fill="E1DFDD"/>
    </w:rPr>
  </w:style>
  <w:style w:type="character" w:styleId="UyteHipercze">
    <w:name w:val="FollowedHyperlink"/>
    <w:basedOn w:val="Domylnaczcionkaakapitu"/>
    <w:uiPriority w:val="99"/>
    <w:semiHidden/>
    <w:unhideWhenUsed/>
    <w:rsid w:val="00E30E21"/>
    <w:rPr>
      <w:color w:val="954F72" w:themeColor="followedHyperlink"/>
      <w:u w:val="single"/>
    </w:rPr>
  </w:style>
  <w:style w:type="paragraph" w:styleId="Akapitzlist">
    <w:name w:val="List Paragraph"/>
    <w:basedOn w:val="Normalny"/>
    <w:uiPriority w:val="34"/>
    <w:qFormat/>
    <w:rsid w:val="00AF76DC"/>
    <w:pPr>
      <w:ind w:left="720"/>
      <w:contextualSpacing/>
    </w:pPr>
  </w:style>
  <w:style w:type="paragraph" w:styleId="Legenda">
    <w:name w:val="caption"/>
    <w:basedOn w:val="Normalny"/>
    <w:next w:val="Normalny"/>
    <w:uiPriority w:val="35"/>
    <w:unhideWhenUsed/>
    <w:qFormat/>
    <w:rsid w:val="00D453A1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rsid w:val="00DC5E0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DC5E07"/>
  </w:style>
  <w:style w:type="paragraph" w:styleId="Stopka">
    <w:name w:val="footer"/>
    <w:basedOn w:val="Normalny"/>
    <w:link w:val="StopkaZnak"/>
    <w:uiPriority w:val="99"/>
    <w:unhideWhenUsed/>
    <w:rsid w:val="00DC5E0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DC5E0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3150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google.pl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hyperlink" Target="https://pruszkowski.e-mapa.net/" TargetMode="External"/><Relationship Id="rId14" Type="http://schemas.openxmlformats.org/officeDocument/2006/relationships/image" Target="media/image4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A41717-FBC2-4A2F-9167-8ACE53EEB4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</TotalTime>
  <Pages>9</Pages>
  <Words>625</Words>
  <Characters>3751</Characters>
  <Application>Microsoft Office Word</Application>
  <DocSecurity>0</DocSecurity>
  <Lines>31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Piotr Lewandowski</dc:creator>
  <cp:keywords/>
  <dc:description/>
  <cp:lastModifiedBy>Piotr Lewandowski</cp:lastModifiedBy>
  <cp:revision>32</cp:revision>
  <dcterms:created xsi:type="dcterms:W3CDTF">2024-02-02T10:12:00Z</dcterms:created>
  <dcterms:modified xsi:type="dcterms:W3CDTF">2024-02-02T13:31:00Z</dcterms:modified>
</cp:coreProperties>
</file>