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2A" w:rsidRPr="00095698" w:rsidRDefault="00673C95" w:rsidP="002C762A">
      <w:pPr>
        <w:tabs>
          <w:tab w:val="left" w:pos="6804"/>
        </w:tabs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BA0D25" w:rsidRPr="00095698">
        <w:rPr>
          <w:rFonts w:ascii="Times New Roman" w:hAnsi="Times New Roman" w:cs="Times New Roman"/>
          <w:noProof/>
          <w:sz w:val="16"/>
          <w:szCs w:val="16"/>
          <w:lang w:eastAsia="pl-PL"/>
        </w:rPr>
        <w:t>Załącznik Nr 2</w:t>
      </w:r>
    </w:p>
    <w:p w:rsidR="002C762A" w:rsidRPr="00095698" w:rsidRDefault="00673C95" w:rsidP="002C762A">
      <w:pPr>
        <w:tabs>
          <w:tab w:val="left" w:pos="6804"/>
        </w:tabs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BA0D25" w:rsidRPr="00095698">
        <w:rPr>
          <w:rFonts w:ascii="Times New Roman" w:hAnsi="Times New Roman" w:cs="Times New Roman"/>
          <w:noProof/>
          <w:sz w:val="16"/>
          <w:szCs w:val="16"/>
          <w:lang w:eastAsia="pl-PL"/>
        </w:rPr>
        <w:t>do Zarządzenia</w:t>
      </w:r>
    </w:p>
    <w:p w:rsidR="002C762A" w:rsidRPr="00095698" w:rsidRDefault="00673C95" w:rsidP="002C762A">
      <w:pPr>
        <w:tabs>
          <w:tab w:val="left" w:pos="6804"/>
        </w:tabs>
        <w:rPr>
          <w:rFonts w:ascii="Times New Roman" w:hAnsi="Times New Roman" w:cs="Times New Roman"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BA0D25" w:rsidRPr="00095698">
        <w:rPr>
          <w:rFonts w:ascii="Times New Roman" w:hAnsi="Times New Roman" w:cs="Times New Roman"/>
          <w:noProof/>
          <w:sz w:val="16"/>
          <w:szCs w:val="16"/>
          <w:lang w:eastAsia="pl-PL"/>
        </w:rPr>
        <w:t>Wójta Gminy Nadaryzn</w:t>
      </w:r>
    </w:p>
    <w:p w:rsidR="00BA0D25" w:rsidRDefault="00673C95" w:rsidP="000807E2">
      <w:pPr>
        <w:tabs>
          <w:tab w:val="left" w:pos="6804"/>
        </w:tabs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0807E2">
        <w:rPr>
          <w:rFonts w:ascii="Times New Roman" w:hAnsi="Times New Roman" w:cs="Times New Roman"/>
          <w:sz w:val="16"/>
          <w:szCs w:val="16"/>
        </w:rPr>
        <w:t>Nr 42/2021 z dnia 7 czerwca 2021 r.</w:t>
      </w:r>
      <w:bookmarkStart w:id="0" w:name="_GoBack"/>
      <w:bookmarkEnd w:id="0"/>
    </w:p>
    <w:p w:rsidR="00BA0D25" w:rsidRDefault="000807E2" w:rsidP="00BA0D25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516.75pt">
            <v:imagedata r:id="rId4" o:title="zarzadzenie_nr_66_2014_zalacznik_nr_2"/>
          </v:shape>
        </w:pict>
      </w:r>
    </w:p>
    <w:sectPr w:rsidR="00BA0D25" w:rsidSect="002C762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5"/>
    <w:rsid w:val="000807E2"/>
    <w:rsid w:val="00095698"/>
    <w:rsid w:val="002C762A"/>
    <w:rsid w:val="00673C95"/>
    <w:rsid w:val="00931C93"/>
    <w:rsid w:val="00A0671D"/>
    <w:rsid w:val="00B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05C085-CBF5-4305-ABEB-1C9B317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Kosakowska</dc:creator>
  <cp:keywords/>
  <dc:description/>
  <cp:lastModifiedBy>Monika Kosakowska</cp:lastModifiedBy>
  <cp:revision>6</cp:revision>
  <cp:lastPrinted>2021-06-07T11:35:00Z</cp:lastPrinted>
  <dcterms:created xsi:type="dcterms:W3CDTF">2021-04-26T08:34:00Z</dcterms:created>
  <dcterms:modified xsi:type="dcterms:W3CDTF">2021-06-07T13:08:00Z</dcterms:modified>
</cp:coreProperties>
</file>