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75" w:rsidRDefault="00D95E46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800B75" w:rsidRDefault="00D95E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do Zarządzenia Nr 2/2017</w:t>
      </w:r>
    </w:p>
    <w:p w:rsidR="00800B75" w:rsidRDefault="00D95E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Wójta Gminy Nadarzyn</w:t>
      </w:r>
    </w:p>
    <w:p w:rsidR="00800B75" w:rsidRDefault="00D95E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 dnia 10 stycznia 2017 roku.</w:t>
      </w:r>
    </w:p>
    <w:p w:rsidR="00800B75" w:rsidRDefault="00800B75">
      <w:pPr>
        <w:spacing w:after="0" w:line="240" w:lineRule="auto"/>
      </w:pPr>
    </w:p>
    <w:p w:rsidR="00800B75" w:rsidRDefault="00800B75">
      <w:pPr>
        <w:spacing w:after="0" w:line="240" w:lineRule="auto"/>
      </w:pPr>
    </w:p>
    <w:p w:rsidR="00800B75" w:rsidRDefault="00D95E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oceny formalnej</w:t>
      </w:r>
    </w:p>
    <w:p w:rsidR="00800B75" w:rsidRDefault="00D95E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złożonej do otwartego konkursu ofert na realizację zadań publicznych Gminy Nadarzyn</w:t>
      </w:r>
    </w:p>
    <w:p w:rsidR="00800B75" w:rsidRDefault="00800B75">
      <w:pPr>
        <w:spacing w:after="0" w:line="240" w:lineRule="auto"/>
        <w:jc w:val="both"/>
        <w:rPr>
          <w:sz w:val="24"/>
          <w:szCs w:val="24"/>
        </w:rPr>
      </w:pPr>
    </w:p>
    <w:p w:rsidR="00800B75" w:rsidRDefault="00D95E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oferty………………………………………………………………………………………………..</w:t>
      </w:r>
    </w:p>
    <w:p w:rsidR="00800B75" w:rsidRDefault="00800B75">
      <w:pPr>
        <w:spacing w:after="0" w:line="240" w:lineRule="auto"/>
        <w:jc w:val="both"/>
        <w:rPr>
          <w:sz w:val="24"/>
          <w:szCs w:val="24"/>
        </w:rPr>
      </w:pPr>
    </w:p>
    <w:p w:rsidR="00800B75" w:rsidRDefault="00D95E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oferenta……………………………………………………………………………………………………………….</w:t>
      </w:r>
    </w:p>
    <w:p w:rsidR="00800B75" w:rsidRDefault="00800B75">
      <w:pPr>
        <w:spacing w:after="0" w:line="240" w:lineRule="auto"/>
        <w:jc w:val="both"/>
        <w:rPr>
          <w:sz w:val="24"/>
          <w:szCs w:val="24"/>
        </w:rPr>
      </w:pPr>
    </w:p>
    <w:p w:rsidR="00800B75" w:rsidRDefault="00D95E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zadania……………………………………………………………………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800B75" w:rsidRDefault="00800B75">
      <w:pPr>
        <w:spacing w:after="0" w:line="240" w:lineRule="auto"/>
        <w:jc w:val="both"/>
        <w:rPr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088"/>
        <w:gridCol w:w="1412"/>
      </w:tblGrid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KRYTERIA OCENY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 oferty – wzór zgodny z Rozporządzeniem Ministra Rodziny Pracy i Polityki Społecznej z dnia 17 sierpnia 2016 roku.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złożenia oferty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podpisy osób uprawnionych zgodnie ze statutem ,</w:t>
            </w:r>
            <w:r>
              <w:rPr>
                <w:sz w:val="24"/>
                <w:szCs w:val="24"/>
              </w:rPr>
              <w:t xml:space="preserve"> KRS lub upoważnionych do reprezentowania podmiotu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Kompletność wypełnionej oferty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Kopia aktualnego odpisu z KRS, innego rejestru lub ewidencji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Kopia statutu potwierdzona za zgodność z oryginałem, opatrzona aktualną datą, </w:t>
            </w:r>
            <w:r>
              <w:rPr>
                <w:sz w:val="24"/>
                <w:szCs w:val="24"/>
              </w:rPr>
              <w:t>pieczęcią oraz podpisem osoby upoważnionej do składania oświadczeń woli w imieniu oferenta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merytoryczne za ostatni rok potwierdzone za zgodność z oryginałem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Sprawozdanie finansowe za ostatni zamknięty rok potwierdzone za zgodność z </w:t>
            </w:r>
            <w:r>
              <w:rPr>
                <w:sz w:val="24"/>
                <w:szCs w:val="24"/>
              </w:rPr>
              <w:t>oryginałem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Umowy – porozumienia z osobami realizującymi zadanie w tym także z wolontariuszami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Zaświadczenia potwierdzające kwalifikację osób  realizujących zadanie (trenerów, instruktorów, kierowników, itp.)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Merytoryczna zgodność oferty ze </w:t>
            </w:r>
            <w:r>
              <w:rPr>
                <w:sz w:val="24"/>
                <w:szCs w:val="24"/>
              </w:rPr>
              <w:t>statutem – czy oferent jest organizacją pozarządową a jego celem jest prowadzenie działalności w zakresie zadania określonego w konkursie ofert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0B7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D95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Zdeklarowana przez oferenta odpowiedniego wkładu własnego – 10% całkowitych kosztów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75" w:rsidRDefault="0080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0B75" w:rsidRDefault="00800B75">
      <w:pPr>
        <w:spacing w:after="0" w:line="240" w:lineRule="auto"/>
        <w:jc w:val="both"/>
        <w:rPr>
          <w:sz w:val="24"/>
          <w:szCs w:val="24"/>
        </w:rPr>
      </w:pPr>
    </w:p>
    <w:p w:rsidR="00800B75" w:rsidRDefault="00D95E46">
      <w:pPr>
        <w:spacing w:after="0" w:line="240" w:lineRule="auto"/>
        <w:jc w:val="both"/>
      </w:pPr>
      <w:r>
        <w:t xml:space="preserve">Oferta została nie </w:t>
      </w:r>
      <w:r>
        <w:t>/ zakwalifikowana do oceny merytorycznej**</w:t>
      </w:r>
    </w:p>
    <w:p w:rsidR="00800B75" w:rsidRDefault="00800B75">
      <w:pPr>
        <w:spacing w:after="0" w:line="240" w:lineRule="auto"/>
        <w:jc w:val="both"/>
      </w:pPr>
    </w:p>
    <w:p w:rsidR="00800B75" w:rsidRDefault="00D95E46">
      <w:pPr>
        <w:spacing w:after="0" w:line="240" w:lineRule="auto"/>
        <w:jc w:val="both"/>
      </w:pPr>
      <w:r>
        <w:t>Sporządził………………………………………………………………..</w:t>
      </w:r>
    </w:p>
    <w:p w:rsidR="00800B75" w:rsidRDefault="00D95E46">
      <w:pPr>
        <w:spacing w:after="0" w:line="240" w:lineRule="auto"/>
        <w:jc w:val="both"/>
      </w:pPr>
      <w:r>
        <w:tab/>
      </w:r>
      <w:r>
        <w:tab/>
        <w:t>(data i podpis)</w:t>
      </w:r>
    </w:p>
    <w:p w:rsidR="00800B75" w:rsidRDefault="00800B75">
      <w:pPr>
        <w:spacing w:after="0" w:line="240" w:lineRule="auto"/>
        <w:jc w:val="both"/>
      </w:pPr>
    </w:p>
    <w:p w:rsidR="00800B75" w:rsidRDefault="00D95E46">
      <w:pPr>
        <w:pStyle w:val="Akapitzlist"/>
        <w:spacing w:after="0" w:line="240" w:lineRule="auto"/>
        <w:jc w:val="both"/>
      </w:pPr>
      <w:r>
        <w:t>*Jeżeli oferent spełnia dany warunek w rubryce „ocena” wpisujemy 1, a jeżeli nie spełnia – 0</w:t>
      </w:r>
    </w:p>
    <w:p w:rsidR="00800B75" w:rsidRDefault="00D95E46">
      <w:pPr>
        <w:pStyle w:val="Akapitzlist"/>
        <w:spacing w:after="0" w:line="240" w:lineRule="auto"/>
        <w:jc w:val="both"/>
      </w:pPr>
      <w:r>
        <w:t>**niepotrzebne skreślić</w:t>
      </w:r>
    </w:p>
    <w:sectPr w:rsidR="00800B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46" w:rsidRDefault="00D95E46">
      <w:pPr>
        <w:spacing w:after="0" w:line="240" w:lineRule="auto"/>
      </w:pPr>
      <w:r>
        <w:separator/>
      </w:r>
    </w:p>
  </w:endnote>
  <w:endnote w:type="continuationSeparator" w:id="0">
    <w:p w:rsidR="00D95E46" w:rsidRDefault="00D9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46" w:rsidRDefault="00D95E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5E46" w:rsidRDefault="00D9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00B75"/>
    <w:rsid w:val="00726BD6"/>
    <w:rsid w:val="00800B75"/>
    <w:rsid w:val="00D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2DBE8-F09A-487D-A8CB-247BCB6E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Wójtowicz</dc:creator>
  <dc:description/>
  <cp:lastModifiedBy>Andrzej Zalesiński</cp:lastModifiedBy>
  <cp:revision>2</cp:revision>
  <cp:lastPrinted>2017-01-04T14:19:00Z</cp:lastPrinted>
  <dcterms:created xsi:type="dcterms:W3CDTF">2017-01-11T10:35:00Z</dcterms:created>
  <dcterms:modified xsi:type="dcterms:W3CDTF">2017-01-11T10:35:00Z</dcterms:modified>
</cp:coreProperties>
</file>